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D2" w:rsidRPr="00BC7DD1" w:rsidRDefault="005437D2" w:rsidP="00E32CC0">
      <w:pPr>
        <w:spacing w:after="120" w:line="276" w:lineRule="auto"/>
        <w:jc w:val="center"/>
        <w:rPr>
          <w:rFonts w:ascii="Arial" w:hAnsi="Arial" w:cs="Arial"/>
          <w:b/>
        </w:rPr>
      </w:pPr>
      <w:r w:rsidRPr="00BC7DD1">
        <w:rPr>
          <w:rFonts w:ascii="Arial" w:hAnsi="Arial" w:cs="Arial"/>
          <w:b/>
        </w:rPr>
        <w:t>UNIVERSIDADE FEDERAL DO ESPÍRITO SANTO</w:t>
      </w:r>
    </w:p>
    <w:p w:rsidR="005437D2" w:rsidRPr="00BC7DD1" w:rsidRDefault="005437D2" w:rsidP="00E32CC0">
      <w:pPr>
        <w:spacing w:after="120" w:line="276" w:lineRule="auto"/>
        <w:jc w:val="center"/>
        <w:rPr>
          <w:rFonts w:ascii="Arial" w:hAnsi="Arial" w:cs="Arial"/>
          <w:b/>
        </w:rPr>
      </w:pPr>
      <w:r w:rsidRPr="00BC7DD1">
        <w:rPr>
          <w:rFonts w:ascii="Arial" w:hAnsi="Arial" w:cs="Arial"/>
          <w:b/>
        </w:rPr>
        <w:t>PROJETO PEDAGÓGICO INSTITUCIONAL</w:t>
      </w:r>
    </w:p>
    <w:p w:rsidR="005437D2" w:rsidRPr="00BC7DD1" w:rsidRDefault="005437D2" w:rsidP="00E32CC0">
      <w:pPr>
        <w:spacing w:after="120" w:line="276" w:lineRule="auto"/>
        <w:jc w:val="center"/>
        <w:rPr>
          <w:rFonts w:ascii="Arial" w:hAnsi="Arial" w:cs="Arial"/>
          <w:b/>
        </w:rPr>
      </w:pPr>
    </w:p>
    <w:p w:rsidR="006E4804" w:rsidRPr="00BC7DD1" w:rsidRDefault="006E4804" w:rsidP="00E32CC0">
      <w:pPr>
        <w:spacing w:after="120" w:line="276" w:lineRule="auto"/>
        <w:jc w:val="center"/>
        <w:rPr>
          <w:rFonts w:ascii="Arial" w:hAnsi="Arial" w:cs="Arial"/>
          <w:b/>
        </w:rPr>
      </w:pPr>
    </w:p>
    <w:p w:rsidR="005437D2" w:rsidRPr="00BC7DD1" w:rsidRDefault="005437D2" w:rsidP="00E32CC0">
      <w:pPr>
        <w:spacing w:after="120" w:line="276" w:lineRule="auto"/>
        <w:jc w:val="center"/>
        <w:rPr>
          <w:rFonts w:ascii="Arial" w:hAnsi="Arial" w:cs="Arial"/>
        </w:rPr>
      </w:pPr>
      <w:r w:rsidRPr="00BC7DD1">
        <w:rPr>
          <w:rFonts w:ascii="Arial" w:hAnsi="Arial" w:cs="Arial"/>
          <w:b/>
        </w:rPr>
        <w:t>SUMÁRIO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Missão da Universidade Federal do Espírito Santo (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Pr="00BC7DD1">
        <w:rPr>
          <w:rFonts w:ascii="Arial" w:hAnsi="Arial" w:cs="Arial"/>
        </w:rPr>
        <w:t>) ……………………..</w:t>
      </w:r>
      <w:r w:rsidR="000C07DB">
        <w:rPr>
          <w:rFonts w:ascii="Arial" w:hAnsi="Arial" w:cs="Arial"/>
        </w:rPr>
        <w:t>..</w:t>
      </w:r>
      <w:r w:rsidR="001F728D" w:rsidRPr="00BC7DD1">
        <w:rPr>
          <w:rFonts w:ascii="Arial" w:hAnsi="Arial" w:cs="Arial"/>
        </w:rPr>
        <w:t>02</w:t>
      </w:r>
    </w:p>
    <w:p w:rsidR="000C07DB" w:rsidRDefault="000C07DB" w:rsidP="00E32CC0">
      <w:pPr>
        <w:spacing w:after="120" w:line="276" w:lineRule="auto"/>
        <w:jc w:val="both"/>
        <w:rPr>
          <w:rFonts w:ascii="Arial" w:hAnsi="Arial" w:cs="Arial"/>
        </w:rPr>
      </w:pP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1</w:t>
      </w:r>
      <w:proofErr w:type="gramEnd"/>
      <w:r w:rsidRPr="00BC7DD1">
        <w:rPr>
          <w:rFonts w:ascii="Arial" w:hAnsi="Arial" w:cs="Arial"/>
        </w:rPr>
        <w:t xml:space="preserve"> Nota introdutória ..........................................................................................</w:t>
      </w:r>
      <w:r w:rsidR="00E32CC0" w:rsidRPr="00BC7DD1">
        <w:rPr>
          <w:rFonts w:ascii="Arial" w:hAnsi="Arial" w:cs="Arial"/>
        </w:rPr>
        <w:t>.</w:t>
      </w:r>
      <w:r w:rsidR="000C07DB">
        <w:rPr>
          <w:rFonts w:ascii="Arial" w:hAnsi="Arial" w:cs="Arial"/>
        </w:rPr>
        <w:t>.</w:t>
      </w:r>
      <w:r w:rsidR="00AF1BED">
        <w:rPr>
          <w:rFonts w:ascii="Arial" w:hAnsi="Arial" w:cs="Arial"/>
        </w:rPr>
        <w:t>.</w:t>
      </w:r>
      <w:r w:rsidR="00E32CC0" w:rsidRPr="00BC7DD1">
        <w:rPr>
          <w:rFonts w:ascii="Arial" w:hAnsi="Arial" w:cs="Arial"/>
        </w:rPr>
        <w:t>.</w:t>
      </w:r>
      <w:r w:rsidRPr="00BC7DD1">
        <w:rPr>
          <w:rFonts w:ascii="Arial" w:hAnsi="Arial" w:cs="Arial"/>
        </w:rPr>
        <w:t>.</w:t>
      </w:r>
      <w:r w:rsidR="001F728D" w:rsidRPr="00BC7DD1">
        <w:rPr>
          <w:rFonts w:ascii="Arial" w:hAnsi="Arial" w:cs="Arial"/>
        </w:rPr>
        <w:t>0</w:t>
      </w:r>
      <w:r w:rsidR="002C4F9D">
        <w:rPr>
          <w:rFonts w:ascii="Arial" w:hAnsi="Arial" w:cs="Arial"/>
        </w:rPr>
        <w:t>3</w:t>
      </w:r>
    </w:p>
    <w:p w:rsidR="000C07DB" w:rsidRDefault="000C07DB" w:rsidP="00E32CC0">
      <w:pPr>
        <w:spacing w:after="120" w:line="276" w:lineRule="auto"/>
        <w:jc w:val="both"/>
        <w:rPr>
          <w:rFonts w:ascii="Arial" w:hAnsi="Arial" w:cs="Arial"/>
        </w:rPr>
      </w:pP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2</w:t>
      </w:r>
      <w:proofErr w:type="gramEnd"/>
      <w:r w:rsidRPr="00BC7DD1">
        <w:rPr>
          <w:rFonts w:ascii="Arial" w:hAnsi="Arial" w:cs="Arial"/>
        </w:rPr>
        <w:t xml:space="preserve"> Inserção regional ................................................................</w:t>
      </w:r>
      <w:r w:rsidR="00E32CC0" w:rsidRPr="00BC7DD1">
        <w:rPr>
          <w:rFonts w:ascii="Arial" w:hAnsi="Arial" w:cs="Arial"/>
        </w:rPr>
        <w:t>.........................</w:t>
      </w:r>
      <w:r w:rsidR="000C07DB">
        <w:rPr>
          <w:rFonts w:ascii="Arial" w:hAnsi="Arial" w:cs="Arial"/>
        </w:rPr>
        <w:t>.</w:t>
      </w:r>
      <w:r w:rsidR="00E32CC0" w:rsidRPr="00BC7DD1">
        <w:rPr>
          <w:rFonts w:ascii="Arial" w:hAnsi="Arial" w:cs="Arial"/>
        </w:rPr>
        <w:t>..</w:t>
      </w:r>
      <w:r w:rsidR="00AF1BED">
        <w:rPr>
          <w:rFonts w:ascii="Arial" w:hAnsi="Arial" w:cs="Arial"/>
        </w:rPr>
        <w:t>.</w:t>
      </w:r>
      <w:r w:rsidR="00E32CC0" w:rsidRPr="00BC7DD1">
        <w:rPr>
          <w:rFonts w:ascii="Arial" w:hAnsi="Arial" w:cs="Arial"/>
        </w:rPr>
        <w:t>.</w:t>
      </w:r>
      <w:r w:rsidR="00500F0E" w:rsidRPr="00BC7DD1">
        <w:rPr>
          <w:rFonts w:ascii="Arial" w:hAnsi="Arial" w:cs="Arial"/>
        </w:rPr>
        <w:t>05</w:t>
      </w:r>
      <w:r w:rsidRPr="00BC7DD1">
        <w:rPr>
          <w:rFonts w:ascii="Arial" w:hAnsi="Arial" w:cs="Arial"/>
        </w:rPr>
        <w:t xml:space="preserve"> </w:t>
      </w:r>
    </w:p>
    <w:p w:rsidR="000C07DB" w:rsidRDefault="000C07DB" w:rsidP="00E32CC0">
      <w:pPr>
        <w:spacing w:after="120" w:line="276" w:lineRule="auto"/>
        <w:jc w:val="both"/>
        <w:rPr>
          <w:rFonts w:ascii="Arial" w:hAnsi="Arial" w:cs="Arial"/>
        </w:rPr>
      </w:pPr>
    </w:p>
    <w:p w:rsidR="000C07DB" w:rsidRDefault="001B586E" w:rsidP="00E32CC0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3</w:t>
      </w:r>
      <w:proofErr w:type="gramEnd"/>
      <w:r w:rsidRPr="00BC7DD1">
        <w:rPr>
          <w:rFonts w:ascii="Arial" w:hAnsi="Arial" w:cs="Arial"/>
        </w:rPr>
        <w:t xml:space="preserve"> Princípios filosóficos</w:t>
      </w:r>
      <w:r w:rsidR="00A330B7">
        <w:rPr>
          <w:rFonts w:ascii="Arial" w:hAnsi="Arial" w:cs="Arial"/>
        </w:rPr>
        <w:t xml:space="preserve"> e técnico-metodológicos</w:t>
      </w:r>
      <w:r w:rsidRPr="00BC7DD1">
        <w:rPr>
          <w:rFonts w:ascii="Arial" w:hAnsi="Arial" w:cs="Arial"/>
        </w:rPr>
        <w:t xml:space="preserve"> </w:t>
      </w:r>
      <w:r w:rsidR="00642237">
        <w:rPr>
          <w:rFonts w:ascii="Arial" w:hAnsi="Arial" w:cs="Arial"/>
        </w:rPr>
        <w:t xml:space="preserve">   </w:t>
      </w:r>
      <w:r w:rsidRPr="00BC7DD1">
        <w:rPr>
          <w:rFonts w:ascii="Arial" w:hAnsi="Arial" w:cs="Arial"/>
        </w:rPr>
        <w:t xml:space="preserve">que norteiam as práticas acadêmicas da </w:t>
      </w:r>
      <w:r w:rsidR="000C07DB">
        <w:rPr>
          <w:rFonts w:ascii="Arial" w:hAnsi="Arial" w:cs="Arial"/>
        </w:rPr>
        <w:t xml:space="preserve">   </w:t>
      </w:r>
      <w:r w:rsidRPr="00BC7DD1">
        <w:rPr>
          <w:rFonts w:ascii="Arial" w:hAnsi="Arial" w:cs="Arial"/>
        </w:rPr>
        <w:t>instituição</w:t>
      </w:r>
      <w:r w:rsidR="000C07DB" w:rsidRPr="00A85DEF">
        <w:rPr>
          <w:rFonts w:ascii="Arial" w:hAnsi="Arial" w:cs="Arial"/>
        </w:rPr>
        <w:t xml:space="preserve">:   </w:t>
      </w:r>
      <w:r w:rsidRPr="00A85DEF">
        <w:rPr>
          <w:rFonts w:ascii="Arial" w:hAnsi="Arial" w:cs="Arial"/>
          <w:i/>
        </w:rPr>
        <w:t>Ensino</w:t>
      </w:r>
      <w:r w:rsidR="000C07DB" w:rsidRPr="00A85DEF">
        <w:rPr>
          <w:rFonts w:ascii="Arial" w:hAnsi="Arial" w:cs="Arial"/>
          <w:i/>
        </w:rPr>
        <w:t xml:space="preserve">, </w:t>
      </w:r>
      <w:r w:rsidRPr="00A85DEF">
        <w:rPr>
          <w:rFonts w:ascii="Arial" w:hAnsi="Arial" w:cs="Arial"/>
          <w:i/>
        </w:rPr>
        <w:t>Pesquisa</w:t>
      </w:r>
      <w:r w:rsidR="000C07DB" w:rsidRPr="00A85DEF">
        <w:rPr>
          <w:rFonts w:ascii="Arial" w:hAnsi="Arial" w:cs="Arial"/>
          <w:i/>
        </w:rPr>
        <w:t xml:space="preserve">, </w:t>
      </w:r>
      <w:r w:rsidRPr="00A85DEF">
        <w:rPr>
          <w:rFonts w:ascii="Arial" w:hAnsi="Arial" w:cs="Arial"/>
          <w:i/>
        </w:rPr>
        <w:t>Extensão</w:t>
      </w:r>
      <w:r w:rsidR="000C07DB" w:rsidRPr="00A85DEF">
        <w:rPr>
          <w:rFonts w:ascii="Arial" w:hAnsi="Arial" w:cs="Arial"/>
          <w:i/>
        </w:rPr>
        <w:t xml:space="preserve"> e A</w:t>
      </w:r>
      <w:r w:rsidRPr="00A85DEF">
        <w:rPr>
          <w:rFonts w:ascii="Arial" w:hAnsi="Arial" w:cs="Arial"/>
          <w:i/>
        </w:rPr>
        <w:t>ssistência</w:t>
      </w:r>
      <w:r w:rsidR="000C07DB" w:rsidRPr="00A85DEF">
        <w:rPr>
          <w:rFonts w:ascii="Arial" w:hAnsi="Arial" w:cs="Arial"/>
          <w:i/>
        </w:rPr>
        <w:t xml:space="preserve"> </w:t>
      </w:r>
      <w:r w:rsidR="000C07DB" w:rsidRPr="006D1EFB">
        <w:rPr>
          <w:rFonts w:ascii="Arial" w:hAnsi="Arial" w:cs="Arial"/>
        </w:rPr>
        <w:t>....</w:t>
      </w:r>
      <w:r w:rsidR="0017352E">
        <w:rPr>
          <w:rFonts w:ascii="Arial" w:hAnsi="Arial" w:cs="Arial"/>
        </w:rPr>
        <w:t>.....08</w:t>
      </w:r>
    </w:p>
    <w:p w:rsidR="0017352E" w:rsidRDefault="0017352E" w:rsidP="00E32CC0">
      <w:pPr>
        <w:spacing w:after="120" w:line="276" w:lineRule="auto"/>
        <w:jc w:val="both"/>
        <w:rPr>
          <w:rFonts w:ascii="Arial" w:hAnsi="Arial" w:cs="Arial"/>
        </w:rPr>
      </w:pP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4</w:t>
      </w:r>
      <w:proofErr w:type="gramEnd"/>
      <w:r w:rsidRPr="00BC7DD1">
        <w:rPr>
          <w:rFonts w:ascii="Arial" w:hAnsi="Arial" w:cs="Arial"/>
        </w:rPr>
        <w:t xml:space="preserve"> Políticas de Ensino, Pesquisa, Extensão e Assistência </w:t>
      </w:r>
      <w:r w:rsidR="00E32CC0" w:rsidRPr="00BC7DD1">
        <w:rPr>
          <w:rFonts w:ascii="Arial" w:hAnsi="Arial" w:cs="Arial"/>
        </w:rPr>
        <w:t>........................</w:t>
      </w:r>
      <w:r w:rsidR="009E1AC7">
        <w:rPr>
          <w:rFonts w:ascii="Arial" w:hAnsi="Arial" w:cs="Arial"/>
        </w:rPr>
        <w:t>.</w:t>
      </w:r>
      <w:r w:rsidR="00E32CC0" w:rsidRPr="00BC7DD1">
        <w:rPr>
          <w:rFonts w:ascii="Arial" w:hAnsi="Arial" w:cs="Arial"/>
        </w:rPr>
        <w:t>......</w:t>
      </w:r>
      <w:r w:rsidRPr="00BC7DD1">
        <w:rPr>
          <w:rFonts w:ascii="Arial" w:hAnsi="Arial" w:cs="Arial"/>
        </w:rPr>
        <w:t>.</w:t>
      </w:r>
      <w:r w:rsidR="00E32CC0" w:rsidRPr="00BC7DD1">
        <w:rPr>
          <w:rFonts w:ascii="Arial" w:hAnsi="Arial" w:cs="Arial"/>
        </w:rPr>
        <w:t>...</w:t>
      </w:r>
      <w:r w:rsidR="00500F0E" w:rsidRPr="00BC7DD1">
        <w:rPr>
          <w:rFonts w:ascii="Arial" w:hAnsi="Arial" w:cs="Arial"/>
        </w:rPr>
        <w:t>1</w:t>
      </w:r>
      <w:r w:rsidR="00BC3049">
        <w:rPr>
          <w:rFonts w:ascii="Arial" w:hAnsi="Arial" w:cs="Arial"/>
        </w:rPr>
        <w:t>2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  <w:i/>
        </w:rPr>
      </w:pPr>
      <w:r w:rsidRPr="00BC7DD1">
        <w:rPr>
          <w:rFonts w:ascii="Arial" w:hAnsi="Arial" w:cs="Arial"/>
        </w:rPr>
        <w:tab/>
      </w:r>
      <w:r w:rsidRPr="00BC7DD1">
        <w:rPr>
          <w:rFonts w:ascii="Arial" w:hAnsi="Arial" w:cs="Arial"/>
          <w:i/>
        </w:rPr>
        <w:t>Políticas de ensino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  <w:i/>
        </w:rPr>
      </w:pPr>
      <w:r w:rsidRPr="00BC7DD1">
        <w:rPr>
          <w:rFonts w:ascii="Arial" w:hAnsi="Arial" w:cs="Arial"/>
          <w:i/>
        </w:rPr>
        <w:tab/>
        <w:t>Políticas de pesquisa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  <w:i/>
        </w:rPr>
      </w:pPr>
      <w:r w:rsidRPr="00BC7DD1">
        <w:rPr>
          <w:rFonts w:ascii="Arial" w:hAnsi="Arial" w:cs="Arial"/>
          <w:i/>
        </w:rPr>
        <w:tab/>
        <w:t>Políticas de extensão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  <w:i/>
        </w:rPr>
      </w:pPr>
      <w:r w:rsidRPr="00BC7DD1">
        <w:rPr>
          <w:rFonts w:ascii="Arial" w:hAnsi="Arial" w:cs="Arial"/>
          <w:i/>
        </w:rPr>
        <w:tab/>
        <w:t>Políticas de assistência</w:t>
      </w:r>
    </w:p>
    <w:p w:rsidR="000C07DB" w:rsidRDefault="000C07DB" w:rsidP="00E32CC0">
      <w:pPr>
        <w:spacing w:after="120" w:line="276" w:lineRule="auto"/>
        <w:jc w:val="both"/>
        <w:rPr>
          <w:rFonts w:ascii="Arial" w:hAnsi="Arial" w:cs="Arial"/>
        </w:rPr>
      </w:pPr>
    </w:p>
    <w:p w:rsidR="00D62FAB" w:rsidRPr="00BC7DD1" w:rsidRDefault="00D62FAB" w:rsidP="00E32CC0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5</w:t>
      </w:r>
      <w:proofErr w:type="gramEnd"/>
      <w:r w:rsidRPr="00BC7DD1">
        <w:rPr>
          <w:rFonts w:ascii="Arial" w:hAnsi="Arial" w:cs="Arial"/>
        </w:rPr>
        <w:t xml:space="preserve"> Políticas de Gestão: do Ensino, da Pesquisa, da Extensão e da Assistência</w:t>
      </w:r>
      <w:r w:rsidR="00E32CC0" w:rsidRPr="00BC7DD1">
        <w:rPr>
          <w:rFonts w:ascii="Arial" w:hAnsi="Arial" w:cs="Arial"/>
        </w:rPr>
        <w:t>..</w:t>
      </w:r>
      <w:r w:rsidR="00500F0E" w:rsidRPr="00BC7DD1">
        <w:rPr>
          <w:rFonts w:ascii="Arial" w:hAnsi="Arial" w:cs="Arial"/>
        </w:rPr>
        <w:t>1</w:t>
      </w:r>
      <w:r w:rsidR="008413C4">
        <w:rPr>
          <w:rFonts w:ascii="Arial" w:hAnsi="Arial" w:cs="Arial"/>
        </w:rPr>
        <w:t>6</w:t>
      </w:r>
    </w:p>
    <w:p w:rsidR="000C07DB" w:rsidRDefault="000C07D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6</w:t>
      </w:r>
      <w:proofErr w:type="gramEnd"/>
      <w:r w:rsidRPr="00BC7DD1">
        <w:rPr>
          <w:rFonts w:ascii="Arial" w:hAnsi="Arial" w:cs="Arial"/>
        </w:rPr>
        <w:t xml:space="preserve"> Organização </w:t>
      </w:r>
      <w:proofErr w:type="spellStart"/>
      <w:r w:rsidRPr="00BC7DD1">
        <w:rPr>
          <w:rFonts w:ascii="Arial" w:hAnsi="Arial" w:cs="Arial"/>
        </w:rPr>
        <w:t>didático­pedagógica</w:t>
      </w:r>
      <w:proofErr w:type="spellEnd"/>
      <w:r w:rsidRPr="00BC7DD1">
        <w:rPr>
          <w:rFonts w:ascii="Arial" w:hAnsi="Arial" w:cs="Arial"/>
        </w:rPr>
        <w:t xml:space="preserve"> da instituição ..................................</w:t>
      </w:r>
      <w:r w:rsidR="009E1AC7">
        <w:rPr>
          <w:rFonts w:ascii="Arial" w:hAnsi="Arial" w:cs="Arial"/>
        </w:rPr>
        <w:t>.</w:t>
      </w:r>
      <w:r w:rsidRPr="00BC7DD1">
        <w:rPr>
          <w:rFonts w:ascii="Arial" w:hAnsi="Arial" w:cs="Arial"/>
        </w:rPr>
        <w:t>........</w:t>
      </w:r>
      <w:r w:rsidR="00E32CC0" w:rsidRPr="00BC7DD1">
        <w:rPr>
          <w:rFonts w:ascii="Arial" w:hAnsi="Arial" w:cs="Arial"/>
        </w:rPr>
        <w:t>...</w:t>
      </w:r>
      <w:r w:rsidR="001D4B9F">
        <w:rPr>
          <w:rFonts w:ascii="Arial" w:hAnsi="Arial" w:cs="Arial"/>
        </w:rPr>
        <w:t>21</w:t>
      </w:r>
    </w:p>
    <w:p w:rsidR="000C07DB" w:rsidRDefault="000C07D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BC7DD1">
        <w:rPr>
          <w:rFonts w:ascii="Arial" w:hAnsi="Arial" w:cs="Arial"/>
        </w:rPr>
        <w:t>7</w:t>
      </w:r>
      <w:proofErr w:type="gramEnd"/>
      <w:r w:rsidRPr="00BC7DD1">
        <w:rPr>
          <w:rFonts w:ascii="Arial" w:hAnsi="Arial" w:cs="Arial"/>
        </w:rPr>
        <w:t xml:space="preserve"> Plano para atendimento às diretrizes pedagógic</w:t>
      </w:r>
      <w:r w:rsidR="00386AC9" w:rsidRPr="00BC7DD1">
        <w:rPr>
          <w:rFonts w:ascii="Arial" w:hAnsi="Arial" w:cs="Arial"/>
        </w:rPr>
        <w:t>a</w:t>
      </w:r>
      <w:r w:rsidRPr="00BC7DD1">
        <w:rPr>
          <w:rFonts w:ascii="Arial" w:hAnsi="Arial" w:cs="Arial"/>
        </w:rPr>
        <w:t>s .................................</w:t>
      </w:r>
      <w:r w:rsidR="00E32CC0" w:rsidRPr="00BC7DD1">
        <w:rPr>
          <w:rFonts w:ascii="Arial" w:hAnsi="Arial" w:cs="Arial"/>
        </w:rPr>
        <w:t>........</w:t>
      </w:r>
      <w:r w:rsidR="00500F0E" w:rsidRPr="00BC7DD1">
        <w:rPr>
          <w:rFonts w:ascii="Arial" w:hAnsi="Arial" w:cs="Arial"/>
        </w:rPr>
        <w:t>2</w:t>
      </w:r>
      <w:r w:rsidR="009E1AC7">
        <w:rPr>
          <w:rFonts w:ascii="Arial" w:hAnsi="Arial" w:cs="Arial"/>
        </w:rPr>
        <w:t>3</w:t>
      </w:r>
    </w:p>
    <w:p w:rsidR="000C07DB" w:rsidRDefault="000C07D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Referências</w:t>
      </w:r>
      <w:proofErr w:type="gramStart"/>
      <w:r w:rsidRPr="00BC7DD1">
        <w:rPr>
          <w:rFonts w:ascii="Arial" w:hAnsi="Arial" w:cs="Arial"/>
        </w:rPr>
        <w:t>.............................................</w:t>
      </w:r>
      <w:r w:rsidR="000C07DB">
        <w:rPr>
          <w:rFonts w:ascii="Arial" w:hAnsi="Arial" w:cs="Arial"/>
        </w:rPr>
        <w:t>.</w:t>
      </w:r>
      <w:r w:rsidRPr="00BC7DD1">
        <w:rPr>
          <w:rFonts w:ascii="Arial" w:hAnsi="Arial" w:cs="Arial"/>
        </w:rPr>
        <w:t>..............................</w:t>
      </w:r>
      <w:r w:rsidR="00E32CC0" w:rsidRPr="00BC7DD1">
        <w:rPr>
          <w:rFonts w:ascii="Arial" w:hAnsi="Arial" w:cs="Arial"/>
        </w:rPr>
        <w:t>......................</w:t>
      </w:r>
      <w:r w:rsidRPr="00BC7DD1">
        <w:rPr>
          <w:rFonts w:ascii="Arial" w:hAnsi="Arial" w:cs="Arial"/>
        </w:rPr>
        <w:t>.......</w:t>
      </w:r>
      <w:r w:rsidR="00500F0E" w:rsidRPr="00BC7DD1">
        <w:rPr>
          <w:rFonts w:ascii="Arial" w:hAnsi="Arial" w:cs="Arial"/>
        </w:rPr>
        <w:t>.</w:t>
      </w:r>
      <w:proofErr w:type="gramEnd"/>
      <w:r w:rsidR="00500F0E" w:rsidRPr="00BC7DD1">
        <w:rPr>
          <w:rFonts w:ascii="Arial" w:hAnsi="Arial" w:cs="Arial"/>
        </w:rPr>
        <w:t>2</w:t>
      </w:r>
      <w:r w:rsidR="001D4B9F">
        <w:rPr>
          <w:rFonts w:ascii="Arial" w:hAnsi="Arial" w:cs="Arial"/>
        </w:rPr>
        <w:t>4</w:t>
      </w: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:rsidR="00D62FAB" w:rsidRPr="00BC7DD1" w:rsidRDefault="00D62FAB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1B41" w:rsidRPr="00BC7DD1" w:rsidRDefault="00C51303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BC7DD1">
        <w:rPr>
          <w:rFonts w:ascii="Arial" w:hAnsi="Arial" w:cs="Arial"/>
          <w:b/>
        </w:rPr>
        <w:lastRenderedPageBreak/>
        <w:t>Missão</w:t>
      </w:r>
      <w:r w:rsidR="00234D44">
        <w:rPr>
          <w:rFonts w:ascii="Arial" w:hAnsi="Arial" w:cs="Arial"/>
          <w:b/>
        </w:rPr>
        <w:t xml:space="preserve"> (PDI)</w:t>
      </w:r>
    </w:p>
    <w:p w:rsidR="00731B41" w:rsidRPr="00BC7DD1" w:rsidRDefault="00731B41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Gerar </w:t>
      </w:r>
      <w:r w:rsidRPr="00BC7DD1">
        <w:rPr>
          <w:spacing w:val="-3"/>
          <w:sz w:val="24"/>
          <w:szCs w:val="24"/>
          <w:lang w:val="pt-BR"/>
        </w:rPr>
        <w:t xml:space="preserve">avanços </w:t>
      </w:r>
      <w:r w:rsidRPr="00BC7DD1">
        <w:rPr>
          <w:sz w:val="24"/>
          <w:szCs w:val="24"/>
          <w:lang w:val="pt-BR"/>
        </w:rPr>
        <w:t xml:space="preserve">científicos, </w:t>
      </w:r>
      <w:r w:rsidRPr="00BC7DD1">
        <w:rPr>
          <w:spacing w:val="-3"/>
          <w:sz w:val="24"/>
          <w:szCs w:val="24"/>
          <w:lang w:val="pt-BR"/>
        </w:rPr>
        <w:t xml:space="preserve">tecnológicos, </w:t>
      </w:r>
      <w:r w:rsidRPr="00BC7DD1">
        <w:rPr>
          <w:sz w:val="24"/>
          <w:szCs w:val="24"/>
          <w:lang w:val="pt-BR"/>
        </w:rPr>
        <w:t xml:space="preserve">educacionais, culturais e sociais, </w:t>
      </w:r>
      <w:r w:rsidRPr="00BC7DD1">
        <w:rPr>
          <w:spacing w:val="-2"/>
          <w:sz w:val="24"/>
          <w:szCs w:val="24"/>
          <w:lang w:val="pt-BR"/>
        </w:rPr>
        <w:t xml:space="preserve">por </w:t>
      </w:r>
      <w:r w:rsidRPr="00BC7DD1">
        <w:rPr>
          <w:sz w:val="24"/>
          <w:szCs w:val="24"/>
          <w:lang w:val="pt-BR"/>
        </w:rPr>
        <w:t>meio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do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ensino,</w:t>
      </w:r>
      <w:r w:rsidRPr="00BC7DD1">
        <w:rPr>
          <w:spacing w:val="-21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pesquisa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extensão,</w:t>
      </w:r>
      <w:r w:rsidRPr="00BC7DD1">
        <w:rPr>
          <w:spacing w:val="-21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produzindo,</w:t>
      </w:r>
      <w:r w:rsidRPr="00BC7DD1">
        <w:rPr>
          <w:spacing w:val="-21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transferindo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pacing w:val="-2"/>
          <w:sz w:val="24"/>
          <w:szCs w:val="24"/>
          <w:lang w:val="pt-BR"/>
        </w:rPr>
        <w:t xml:space="preserve">socializando </w:t>
      </w:r>
      <w:r w:rsidRPr="00BC7DD1">
        <w:rPr>
          <w:spacing w:val="-3"/>
          <w:sz w:val="24"/>
          <w:szCs w:val="24"/>
          <w:lang w:val="pt-BR"/>
        </w:rPr>
        <w:t>conhecimentos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inovações</w:t>
      </w:r>
      <w:r w:rsidR="00A330B7">
        <w:rPr>
          <w:spacing w:val="-3"/>
          <w:sz w:val="24"/>
          <w:szCs w:val="24"/>
          <w:lang w:val="pt-BR"/>
        </w:rPr>
        <w:t>,</w:t>
      </w:r>
      <w:r w:rsidR="000F05AC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que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contribuam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para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formação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do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cidadão,</w:t>
      </w:r>
      <w:r w:rsidRPr="00BC7DD1">
        <w:rPr>
          <w:spacing w:val="-2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visando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 xml:space="preserve">ao </w:t>
      </w:r>
      <w:r w:rsidRPr="00BC7DD1">
        <w:rPr>
          <w:spacing w:val="-3"/>
          <w:sz w:val="24"/>
          <w:szCs w:val="24"/>
          <w:lang w:val="pt-BR"/>
        </w:rPr>
        <w:t xml:space="preserve">desenvolvimento sustentável </w:t>
      </w:r>
      <w:r w:rsidRPr="00BC7DD1">
        <w:rPr>
          <w:sz w:val="24"/>
          <w:szCs w:val="24"/>
          <w:lang w:val="pt-BR"/>
        </w:rPr>
        <w:t>no âmbito regional, nacional e</w:t>
      </w:r>
      <w:r w:rsidRPr="00BC7DD1">
        <w:rPr>
          <w:spacing w:val="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internacional.</w:t>
      </w:r>
      <w:r w:rsidR="00273B93" w:rsidRPr="00BC7DD1">
        <w:rPr>
          <w:sz w:val="24"/>
          <w:szCs w:val="24"/>
          <w:lang w:val="pt-BR"/>
        </w:rPr>
        <w:t xml:space="preserve"> </w:t>
      </w:r>
    </w:p>
    <w:p w:rsidR="0032374B" w:rsidRPr="004C57EF" w:rsidRDefault="0032374B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</w:p>
    <w:p w:rsidR="0032374B" w:rsidRPr="004C57EF" w:rsidRDefault="0032374B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  <w:r w:rsidRPr="004C57EF">
        <w:rPr>
          <w:b/>
          <w:sz w:val="24"/>
          <w:szCs w:val="24"/>
          <w:lang w:val="pt-BR"/>
        </w:rPr>
        <w:t>Proposta de nova redação</w:t>
      </w:r>
      <w:r w:rsidR="006563F7">
        <w:rPr>
          <w:b/>
          <w:sz w:val="24"/>
          <w:szCs w:val="24"/>
          <w:lang w:val="pt-BR"/>
        </w:rPr>
        <w:t xml:space="preserve"> (Missão)</w:t>
      </w:r>
      <w:r w:rsidRPr="004C57EF">
        <w:rPr>
          <w:b/>
          <w:sz w:val="24"/>
          <w:szCs w:val="24"/>
          <w:lang w:val="pt-BR"/>
        </w:rPr>
        <w:t>:</w:t>
      </w:r>
    </w:p>
    <w:p w:rsidR="005944D1" w:rsidRPr="004C57EF" w:rsidRDefault="0032374B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  <w:r w:rsidRPr="004C57EF">
        <w:rPr>
          <w:b/>
          <w:sz w:val="24"/>
          <w:szCs w:val="24"/>
          <w:lang w:val="pt-BR"/>
        </w:rPr>
        <w:t xml:space="preserve">Gerar </w:t>
      </w:r>
      <w:r w:rsidRPr="004C57EF">
        <w:rPr>
          <w:b/>
          <w:spacing w:val="-3"/>
          <w:sz w:val="24"/>
          <w:szCs w:val="24"/>
          <w:lang w:val="pt-BR"/>
        </w:rPr>
        <w:t xml:space="preserve">avanços </w:t>
      </w:r>
      <w:r w:rsidRPr="004C57EF">
        <w:rPr>
          <w:b/>
          <w:sz w:val="24"/>
          <w:szCs w:val="24"/>
          <w:lang w:val="pt-BR"/>
        </w:rPr>
        <w:t xml:space="preserve">científicos, </w:t>
      </w:r>
      <w:r w:rsidRPr="004C57EF">
        <w:rPr>
          <w:b/>
          <w:spacing w:val="-3"/>
          <w:sz w:val="24"/>
          <w:szCs w:val="24"/>
          <w:lang w:val="pt-BR"/>
        </w:rPr>
        <w:t xml:space="preserve">tecnológicos, </w:t>
      </w:r>
      <w:r w:rsidRPr="004C57EF">
        <w:rPr>
          <w:b/>
          <w:sz w:val="24"/>
          <w:szCs w:val="24"/>
          <w:lang w:val="pt-BR"/>
        </w:rPr>
        <w:t xml:space="preserve">educacionais, culturais e sociais, </w:t>
      </w:r>
      <w:r w:rsidRPr="004C57EF">
        <w:rPr>
          <w:b/>
          <w:spacing w:val="-2"/>
          <w:sz w:val="24"/>
          <w:szCs w:val="24"/>
          <w:lang w:val="pt-BR"/>
        </w:rPr>
        <w:t xml:space="preserve">por </w:t>
      </w:r>
      <w:r w:rsidRPr="004C57EF">
        <w:rPr>
          <w:b/>
          <w:sz w:val="24"/>
          <w:szCs w:val="24"/>
          <w:lang w:val="pt-BR"/>
        </w:rPr>
        <w:t>meio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do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ensino,</w:t>
      </w:r>
      <w:r w:rsidRPr="004C57EF">
        <w:rPr>
          <w:b/>
          <w:spacing w:val="-21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da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pesquisa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e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da</w:t>
      </w:r>
      <w:r w:rsidRPr="004C57EF">
        <w:rPr>
          <w:b/>
          <w:spacing w:val="-13"/>
          <w:sz w:val="24"/>
          <w:szCs w:val="24"/>
          <w:lang w:val="pt-BR"/>
        </w:rPr>
        <w:t xml:space="preserve"> </w:t>
      </w:r>
      <w:r w:rsidRPr="004C57EF">
        <w:rPr>
          <w:b/>
          <w:spacing w:val="-3"/>
          <w:sz w:val="24"/>
          <w:szCs w:val="24"/>
          <w:lang w:val="pt-BR"/>
        </w:rPr>
        <w:t>extensão, democratizando o acesso</w:t>
      </w:r>
      <w:r w:rsidR="005944D1" w:rsidRPr="004C57EF">
        <w:rPr>
          <w:b/>
          <w:spacing w:val="-3"/>
          <w:sz w:val="24"/>
          <w:szCs w:val="24"/>
          <w:lang w:val="pt-BR"/>
        </w:rPr>
        <w:t xml:space="preserve"> e </w:t>
      </w:r>
      <w:r w:rsidR="00A52EE0" w:rsidRPr="004C57EF">
        <w:rPr>
          <w:b/>
          <w:spacing w:val="-3"/>
          <w:sz w:val="24"/>
          <w:szCs w:val="24"/>
          <w:lang w:val="pt-BR"/>
        </w:rPr>
        <w:t xml:space="preserve">a </w:t>
      </w:r>
      <w:r w:rsidR="005944D1" w:rsidRPr="004C57EF">
        <w:rPr>
          <w:b/>
          <w:spacing w:val="-3"/>
          <w:sz w:val="24"/>
          <w:szCs w:val="24"/>
          <w:lang w:val="pt-BR"/>
        </w:rPr>
        <w:t xml:space="preserve">permanência dos estudantes, </w:t>
      </w:r>
      <w:r w:rsidR="00A330B7" w:rsidRPr="004C57EF">
        <w:rPr>
          <w:b/>
          <w:spacing w:val="-3"/>
          <w:sz w:val="24"/>
          <w:szCs w:val="24"/>
          <w:lang w:val="pt-BR"/>
        </w:rPr>
        <w:t xml:space="preserve">mediante </w:t>
      </w:r>
      <w:r w:rsidRPr="004C57EF">
        <w:rPr>
          <w:b/>
          <w:spacing w:val="-3"/>
          <w:sz w:val="24"/>
          <w:szCs w:val="24"/>
          <w:lang w:val="pt-BR"/>
        </w:rPr>
        <w:t xml:space="preserve">a </w:t>
      </w:r>
      <w:r w:rsidR="005944D1" w:rsidRPr="004C57EF">
        <w:rPr>
          <w:b/>
          <w:spacing w:val="-3"/>
          <w:sz w:val="24"/>
          <w:szCs w:val="24"/>
          <w:lang w:val="pt-BR"/>
        </w:rPr>
        <w:t xml:space="preserve">socialização de conhecimentos contextualizados socialmente e </w:t>
      </w:r>
      <w:r w:rsidR="003B2DE9" w:rsidRPr="004C57EF">
        <w:rPr>
          <w:b/>
          <w:spacing w:val="-3"/>
          <w:sz w:val="24"/>
          <w:szCs w:val="24"/>
          <w:lang w:val="pt-BR"/>
        </w:rPr>
        <w:t xml:space="preserve">de </w:t>
      </w:r>
      <w:r w:rsidR="005944D1" w:rsidRPr="004C57EF">
        <w:rPr>
          <w:b/>
          <w:spacing w:val="-3"/>
          <w:sz w:val="24"/>
          <w:szCs w:val="24"/>
          <w:lang w:val="pt-BR"/>
        </w:rPr>
        <w:t xml:space="preserve">inovações </w:t>
      </w:r>
      <w:r w:rsidRPr="004C57EF">
        <w:rPr>
          <w:b/>
          <w:sz w:val="24"/>
          <w:szCs w:val="24"/>
          <w:lang w:val="pt-BR"/>
        </w:rPr>
        <w:t>que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Pr="004C57EF">
        <w:rPr>
          <w:b/>
          <w:spacing w:val="-3"/>
          <w:sz w:val="24"/>
          <w:szCs w:val="24"/>
          <w:lang w:val="pt-BR"/>
        </w:rPr>
        <w:t>contribuam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para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a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Pr="004C57EF">
        <w:rPr>
          <w:b/>
          <w:spacing w:val="-3"/>
          <w:sz w:val="24"/>
          <w:szCs w:val="24"/>
          <w:lang w:val="pt-BR"/>
        </w:rPr>
        <w:t>formação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="005944D1" w:rsidRPr="004C57EF">
        <w:rPr>
          <w:b/>
          <w:spacing w:val="-15"/>
          <w:sz w:val="24"/>
          <w:szCs w:val="24"/>
          <w:lang w:val="pt-BR"/>
        </w:rPr>
        <w:t xml:space="preserve">humana e profissional </w:t>
      </w:r>
      <w:r w:rsidRPr="004C57EF">
        <w:rPr>
          <w:b/>
          <w:sz w:val="24"/>
          <w:szCs w:val="24"/>
          <w:lang w:val="pt-BR"/>
        </w:rPr>
        <w:t>do</w:t>
      </w:r>
      <w:r w:rsidRPr="004C57EF">
        <w:rPr>
          <w:b/>
          <w:spacing w:val="-15"/>
          <w:sz w:val="24"/>
          <w:szCs w:val="24"/>
          <w:lang w:val="pt-BR"/>
        </w:rPr>
        <w:t xml:space="preserve"> </w:t>
      </w:r>
      <w:r w:rsidRPr="004C57EF">
        <w:rPr>
          <w:b/>
          <w:sz w:val="24"/>
          <w:szCs w:val="24"/>
          <w:lang w:val="pt-BR"/>
        </w:rPr>
        <w:t>cidadão</w:t>
      </w:r>
      <w:r w:rsidR="005944D1" w:rsidRPr="004C57EF">
        <w:rPr>
          <w:b/>
          <w:sz w:val="24"/>
          <w:szCs w:val="24"/>
          <w:lang w:val="pt-BR"/>
        </w:rPr>
        <w:t>.</w:t>
      </w:r>
    </w:p>
    <w:p w:rsidR="0032374B" w:rsidRPr="00BC7DD1" w:rsidRDefault="0032374B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Default="00CC12F8" w:rsidP="00CC12F8">
      <w:pPr>
        <w:pStyle w:val="Corpodetexto"/>
        <w:tabs>
          <w:tab w:val="left" w:pos="2567"/>
        </w:tabs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:rsidR="00CC12F8" w:rsidRPr="00BC7DD1" w:rsidRDefault="00CC12F8" w:rsidP="00CC12F8">
      <w:pPr>
        <w:pStyle w:val="Corpodetexto"/>
        <w:tabs>
          <w:tab w:val="left" w:pos="2567"/>
        </w:tabs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E32CC0" w:rsidRPr="00BC7DD1" w:rsidRDefault="00E32CC0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</w:p>
    <w:p w:rsidR="001B586E" w:rsidRPr="00BC7DD1" w:rsidRDefault="001B586E" w:rsidP="00E32CC0">
      <w:pPr>
        <w:pStyle w:val="Corpodetexto"/>
        <w:spacing w:after="120" w:line="276" w:lineRule="auto"/>
        <w:ind w:right="9"/>
        <w:jc w:val="both"/>
        <w:rPr>
          <w:b/>
          <w:sz w:val="24"/>
          <w:szCs w:val="24"/>
          <w:lang w:val="pt-BR"/>
        </w:rPr>
      </w:pPr>
      <w:proofErr w:type="gramStart"/>
      <w:r w:rsidRPr="00BC7DD1">
        <w:rPr>
          <w:b/>
          <w:sz w:val="24"/>
          <w:szCs w:val="24"/>
          <w:lang w:val="pt-BR"/>
        </w:rPr>
        <w:lastRenderedPageBreak/>
        <w:t>1</w:t>
      </w:r>
      <w:proofErr w:type="gramEnd"/>
      <w:r w:rsidRPr="00BC7DD1">
        <w:rPr>
          <w:b/>
          <w:sz w:val="24"/>
          <w:szCs w:val="24"/>
          <w:lang w:val="pt-BR"/>
        </w:rPr>
        <w:t xml:space="preserve"> Nota introdutória </w:t>
      </w:r>
    </w:p>
    <w:p w:rsidR="001B586E" w:rsidRPr="00BC7DD1" w:rsidRDefault="001B586E" w:rsidP="00E32CC0">
      <w:pPr>
        <w:spacing w:after="120"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0F5B7D" w:rsidRPr="00BC7DD1" w:rsidRDefault="00AC6CB4" w:rsidP="00E32CC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34DD" w:rsidRPr="00BC7DD1">
        <w:rPr>
          <w:rFonts w:ascii="Arial" w:hAnsi="Arial" w:cs="Arial"/>
        </w:rPr>
        <w:t xml:space="preserve"> Projeto Pedagógico Institucional</w:t>
      </w:r>
      <w:r w:rsidR="00172304" w:rsidRPr="00BC7DD1">
        <w:rPr>
          <w:rFonts w:ascii="Arial" w:hAnsi="Arial" w:cs="Arial"/>
        </w:rPr>
        <w:t xml:space="preserve"> </w:t>
      </w:r>
      <w:r w:rsidR="009D2E00" w:rsidRPr="00BC7DD1">
        <w:rPr>
          <w:rFonts w:ascii="Arial" w:hAnsi="Arial" w:cs="Arial"/>
        </w:rPr>
        <w:t xml:space="preserve">(PPI) </w:t>
      </w:r>
      <w:r w:rsidR="00172304" w:rsidRPr="00BC7DD1">
        <w:rPr>
          <w:rFonts w:ascii="Arial" w:hAnsi="Arial" w:cs="Arial"/>
        </w:rPr>
        <w:t xml:space="preserve">da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é o</w:t>
      </w:r>
      <w:r w:rsidR="00E234DD" w:rsidRPr="00BC7DD1">
        <w:rPr>
          <w:rFonts w:ascii="Arial" w:hAnsi="Arial" w:cs="Arial"/>
        </w:rPr>
        <w:t xml:space="preserve"> documento norteador de diretrizes gerais para o ensino, a pesquisa, a extensão e a assistência desenvolvidos na </w:t>
      </w:r>
      <w:r w:rsidR="009D2E00" w:rsidRPr="00BC7DD1">
        <w:rPr>
          <w:rFonts w:ascii="Arial" w:hAnsi="Arial" w:cs="Arial"/>
        </w:rPr>
        <w:t>instituição</w:t>
      </w:r>
      <w:r w:rsidR="00E234DD" w:rsidRPr="00BC7DD1">
        <w:rPr>
          <w:rFonts w:ascii="Arial" w:hAnsi="Arial" w:cs="Arial"/>
        </w:rPr>
        <w:t xml:space="preserve">. Deve orientar a organização do trabalho pedagógico em seus diferentes tempos e espaços, com fins </w:t>
      </w:r>
      <w:r w:rsidR="00A330B7">
        <w:rPr>
          <w:rFonts w:ascii="Arial" w:hAnsi="Arial" w:cs="Arial"/>
        </w:rPr>
        <w:t>à</w:t>
      </w:r>
      <w:r w:rsidR="00E234DD" w:rsidRPr="00BC7DD1">
        <w:rPr>
          <w:rFonts w:ascii="Arial" w:hAnsi="Arial" w:cs="Arial"/>
        </w:rPr>
        <w:t xml:space="preserve"> qualificação dos processos formativos</w:t>
      </w:r>
      <w:r>
        <w:rPr>
          <w:rFonts w:ascii="Arial" w:hAnsi="Arial" w:cs="Arial"/>
        </w:rPr>
        <w:t xml:space="preserve"> e</w:t>
      </w:r>
      <w:r w:rsidR="00E234DD" w:rsidRPr="00BC7DD1">
        <w:rPr>
          <w:rFonts w:ascii="Arial" w:hAnsi="Arial" w:cs="Arial"/>
        </w:rPr>
        <w:t xml:space="preserve"> profissionais. Enfatiza os princípios do trabalho democrático, da valorização da docência e do docente, da democratização do acesso e permanência do estudante, bem como da inclusão social.</w:t>
      </w:r>
      <w:r w:rsidR="00966F68" w:rsidRPr="00BC7DD1">
        <w:rPr>
          <w:rFonts w:ascii="Arial" w:hAnsi="Arial" w:cs="Arial"/>
        </w:rPr>
        <w:t xml:space="preserve"> Também destaca o compromisso com a formação inicial e continuada de professores para atuar na educação básica e a articulação necessária entre as licenciaturas, </w:t>
      </w:r>
      <w:proofErr w:type="gramStart"/>
      <w:r w:rsidR="00966F68" w:rsidRPr="00BC7DD1">
        <w:rPr>
          <w:rFonts w:ascii="Arial" w:hAnsi="Arial" w:cs="Arial"/>
        </w:rPr>
        <w:t>a</w:t>
      </w:r>
      <w:proofErr w:type="gramEnd"/>
      <w:r w:rsidR="00966F68" w:rsidRPr="00BC7DD1">
        <w:rPr>
          <w:rFonts w:ascii="Arial" w:hAnsi="Arial" w:cs="Arial"/>
        </w:rPr>
        <w:t xml:space="preserve"> pesquisa e a extensão (Conforme Portaria N. 158, de 10 de agosto de 2017). </w:t>
      </w:r>
    </w:p>
    <w:p w:rsidR="009D2E00" w:rsidRPr="00BC7DD1" w:rsidRDefault="00966F68" w:rsidP="00E32CC0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Trata-se de um documento em permanente </w:t>
      </w:r>
      <w:r w:rsidR="00AC6CB4">
        <w:rPr>
          <w:rFonts w:ascii="Arial" w:hAnsi="Arial" w:cs="Arial"/>
        </w:rPr>
        <w:t xml:space="preserve">processo de </w:t>
      </w:r>
      <w:r w:rsidRPr="00BC7DD1">
        <w:rPr>
          <w:rFonts w:ascii="Arial" w:hAnsi="Arial" w:cs="Arial"/>
        </w:rPr>
        <w:t xml:space="preserve">reflexão, </w:t>
      </w:r>
      <w:r w:rsidR="00AC6CB4">
        <w:rPr>
          <w:rFonts w:ascii="Arial" w:hAnsi="Arial" w:cs="Arial"/>
        </w:rPr>
        <w:t xml:space="preserve">debate, </w:t>
      </w:r>
      <w:r w:rsidRPr="00BC7DD1">
        <w:rPr>
          <w:rFonts w:ascii="Arial" w:hAnsi="Arial" w:cs="Arial"/>
        </w:rPr>
        <w:t>interação e mudanças</w:t>
      </w:r>
      <w:r w:rsidR="00A330B7">
        <w:rPr>
          <w:rFonts w:ascii="Arial" w:hAnsi="Arial" w:cs="Arial"/>
        </w:rPr>
        <w:t>,</w:t>
      </w:r>
      <w:r w:rsidR="00AC6CB4">
        <w:rPr>
          <w:rFonts w:ascii="Arial" w:hAnsi="Arial" w:cs="Arial"/>
        </w:rPr>
        <w:t xml:space="preserve"> que </w:t>
      </w:r>
      <w:r w:rsidR="00A330B7">
        <w:rPr>
          <w:rFonts w:ascii="Arial" w:hAnsi="Arial" w:cs="Arial"/>
        </w:rPr>
        <w:t>deve</w:t>
      </w:r>
      <w:r w:rsidR="00AC6CB4">
        <w:rPr>
          <w:rFonts w:ascii="Arial" w:hAnsi="Arial" w:cs="Arial"/>
        </w:rPr>
        <w:t xml:space="preserve"> ser consolidad</w:t>
      </w:r>
      <w:r w:rsidR="00A330B7">
        <w:rPr>
          <w:rFonts w:ascii="Arial" w:hAnsi="Arial" w:cs="Arial"/>
        </w:rPr>
        <w:t>o</w:t>
      </w:r>
      <w:r w:rsidR="00AC6CB4">
        <w:rPr>
          <w:rFonts w:ascii="Arial" w:hAnsi="Arial" w:cs="Arial"/>
        </w:rPr>
        <w:t xml:space="preserve"> a cada quadriênio.</w:t>
      </w:r>
      <w:r w:rsidR="009D2E00" w:rsidRPr="00BC7DD1">
        <w:rPr>
          <w:rFonts w:ascii="Arial" w:hAnsi="Arial" w:cs="Arial"/>
        </w:rPr>
        <w:t xml:space="preserve"> </w:t>
      </w:r>
      <w:r w:rsidR="00AC6CB4">
        <w:rPr>
          <w:rFonts w:ascii="Arial" w:hAnsi="Arial" w:cs="Arial"/>
        </w:rPr>
        <w:t>A</w:t>
      </w:r>
      <w:r w:rsidR="009D2E00" w:rsidRPr="00BC7DD1">
        <w:rPr>
          <w:rFonts w:ascii="Arial" w:hAnsi="Arial" w:cs="Arial"/>
        </w:rPr>
        <w:t xml:space="preserve">ssim, </w:t>
      </w:r>
      <w:r w:rsidRPr="00BC7DD1">
        <w:rPr>
          <w:rFonts w:ascii="Arial" w:hAnsi="Arial" w:cs="Arial"/>
        </w:rPr>
        <w:t xml:space="preserve">de modo sintético e introdutório, apresentamos </w:t>
      </w:r>
      <w:r w:rsidR="00205F59" w:rsidRPr="00BC7DD1">
        <w:rPr>
          <w:rFonts w:ascii="Arial" w:hAnsi="Arial" w:cs="Arial"/>
        </w:rPr>
        <w:t>o processo</w:t>
      </w:r>
      <w:r w:rsidR="009D2E00" w:rsidRPr="00BC7DD1">
        <w:rPr>
          <w:rFonts w:ascii="Arial" w:hAnsi="Arial" w:cs="Arial"/>
        </w:rPr>
        <w:t xml:space="preserve"> d</w:t>
      </w:r>
      <w:r w:rsidR="00205F59" w:rsidRPr="00BC7DD1">
        <w:rPr>
          <w:rFonts w:ascii="Arial" w:hAnsi="Arial" w:cs="Arial"/>
        </w:rPr>
        <w:t>e</w:t>
      </w:r>
      <w:r w:rsidR="009D2E00" w:rsidRPr="00BC7DD1">
        <w:rPr>
          <w:rFonts w:ascii="Arial" w:hAnsi="Arial" w:cs="Arial"/>
        </w:rPr>
        <w:t xml:space="preserve"> discussão e elaboração do PPI</w:t>
      </w:r>
      <w:r w:rsidRPr="00BC7DD1">
        <w:rPr>
          <w:rFonts w:ascii="Arial" w:hAnsi="Arial" w:cs="Arial"/>
        </w:rPr>
        <w:t xml:space="preserve"> da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="009D2E00" w:rsidRPr="00BC7DD1">
        <w:rPr>
          <w:rFonts w:ascii="Arial" w:hAnsi="Arial" w:cs="Arial"/>
        </w:rPr>
        <w:t xml:space="preserve">, </w:t>
      </w:r>
      <w:r w:rsidR="004502DA" w:rsidRPr="00BC7DD1">
        <w:rPr>
          <w:rFonts w:ascii="Arial" w:hAnsi="Arial" w:cs="Arial"/>
        </w:rPr>
        <w:t>a</w:t>
      </w:r>
      <w:r w:rsidR="009D2E00" w:rsidRPr="00BC7DD1">
        <w:rPr>
          <w:rFonts w:ascii="Arial" w:hAnsi="Arial" w:cs="Arial"/>
        </w:rPr>
        <w:t xml:space="preserve"> </w:t>
      </w:r>
      <w:r w:rsidR="004502DA" w:rsidRPr="00BC7DD1">
        <w:rPr>
          <w:rFonts w:ascii="Arial" w:hAnsi="Arial" w:cs="Arial"/>
        </w:rPr>
        <w:t>partir d</w:t>
      </w:r>
      <w:r w:rsidR="009D2E00" w:rsidRPr="00BC7DD1">
        <w:rPr>
          <w:rFonts w:ascii="Arial" w:hAnsi="Arial" w:cs="Arial"/>
        </w:rPr>
        <w:t>o primeiro documento, elaborado no ano de 2005</w:t>
      </w:r>
      <w:r w:rsidRPr="00BC7DD1">
        <w:rPr>
          <w:rFonts w:ascii="Arial" w:hAnsi="Arial" w:cs="Arial"/>
        </w:rPr>
        <w:t xml:space="preserve">. </w:t>
      </w:r>
    </w:p>
    <w:p w:rsidR="00614F6C" w:rsidRPr="00BC7DD1" w:rsidRDefault="00614F6C" w:rsidP="00E32CC0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BC7DD1">
        <w:rPr>
          <w:rFonts w:ascii="Arial" w:hAnsi="Arial" w:cs="Arial"/>
        </w:rPr>
        <w:t>C</w:t>
      </w:r>
      <w:r w:rsidRPr="00BC7DD1">
        <w:rPr>
          <w:rFonts w:ascii="Arial" w:hAnsi="Arial" w:cs="Arial"/>
          <w:color w:val="000000"/>
        </w:rPr>
        <w:t>om o objetivo de revis</w:t>
      </w:r>
      <w:r w:rsidR="00966F68" w:rsidRPr="00BC7DD1">
        <w:rPr>
          <w:rFonts w:ascii="Arial" w:hAnsi="Arial" w:cs="Arial"/>
          <w:color w:val="000000"/>
        </w:rPr>
        <w:t xml:space="preserve">ar o PPI, </w:t>
      </w:r>
      <w:r w:rsidRPr="00BC7DD1">
        <w:rPr>
          <w:rFonts w:ascii="Arial" w:hAnsi="Arial" w:cs="Arial"/>
          <w:color w:val="000000"/>
        </w:rPr>
        <w:t>em 1º de outubro de 2014, foi instalado um Grupo de Trabalho (GT), sob a presidência da Pró-Reitora de Graduação (</w:t>
      </w:r>
      <w:proofErr w:type="spellStart"/>
      <w:r w:rsidRPr="00BC7DD1">
        <w:rPr>
          <w:rFonts w:ascii="Arial" w:hAnsi="Arial" w:cs="Arial"/>
          <w:color w:val="000000"/>
        </w:rPr>
        <w:t>Prograd</w:t>
      </w:r>
      <w:proofErr w:type="spellEnd"/>
      <w:r w:rsidRPr="00BC7DD1">
        <w:rPr>
          <w:rFonts w:ascii="Arial" w:hAnsi="Arial" w:cs="Arial"/>
          <w:color w:val="000000"/>
        </w:rPr>
        <w:t>). Esse Grupo foi instituído pela Portaria Nº 1215, de 27 de maio de 2014.</w:t>
      </w:r>
    </w:p>
    <w:p w:rsidR="00614F6C" w:rsidRPr="00BC7DD1" w:rsidRDefault="00614F6C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  <w:r w:rsidRPr="00BC7DD1">
        <w:rPr>
          <w:rFonts w:ascii="Arial" w:hAnsi="Arial" w:cs="Arial"/>
          <w:color w:val="000000"/>
        </w:rPr>
        <w:t>Na primeira reunião, o GT estabeleceu um cronograma de trabalho, começando pela leitura do PPI/</w:t>
      </w:r>
      <w:proofErr w:type="spellStart"/>
      <w:proofErr w:type="gramStart"/>
      <w:r w:rsidR="0047325E">
        <w:rPr>
          <w:rFonts w:ascii="Arial" w:hAnsi="Arial" w:cs="Arial"/>
          <w:color w:val="000000"/>
        </w:rPr>
        <w:t>Ufes</w:t>
      </w:r>
      <w:proofErr w:type="spellEnd"/>
      <w:proofErr w:type="gramEnd"/>
      <w:r w:rsidRPr="00BC7DD1">
        <w:rPr>
          <w:rFonts w:ascii="Arial" w:hAnsi="Arial" w:cs="Arial"/>
          <w:color w:val="000000"/>
        </w:rPr>
        <w:t xml:space="preserve"> e, posteriormente, pela leitura do PPI de outras IES</w:t>
      </w:r>
      <w:r w:rsidR="00A330B7">
        <w:rPr>
          <w:rFonts w:ascii="Arial" w:hAnsi="Arial" w:cs="Arial"/>
          <w:color w:val="000000"/>
        </w:rPr>
        <w:t>,</w:t>
      </w:r>
      <w:r w:rsidR="00307791">
        <w:rPr>
          <w:rFonts w:ascii="Arial" w:hAnsi="Arial" w:cs="Arial"/>
          <w:color w:val="000000"/>
        </w:rPr>
        <w:t xml:space="preserve"> </w:t>
      </w:r>
      <w:r w:rsidR="000F05AC">
        <w:rPr>
          <w:rFonts w:ascii="Arial" w:hAnsi="Arial" w:cs="Arial"/>
          <w:color w:val="000000"/>
        </w:rPr>
        <w:t xml:space="preserve"> </w:t>
      </w:r>
      <w:r w:rsidR="00307791">
        <w:rPr>
          <w:rFonts w:ascii="Arial" w:hAnsi="Arial" w:cs="Arial"/>
          <w:color w:val="000000"/>
        </w:rPr>
        <w:t>com o objetivo de parametrizar o PPI</w:t>
      </w:r>
      <w:r w:rsidRPr="00BC7DD1">
        <w:rPr>
          <w:rFonts w:ascii="Arial" w:hAnsi="Arial" w:cs="Arial"/>
          <w:color w:val="000000"/>
        </w:rPr>
        <w:t xml:space="preserve"> </w:t>
      </w:r>
      <w:r w:rsidR="00307791">
        <w:rPr>
          <w:rFonts w:ascii="Arial" w:hAnsi="Arial" w:cs="Arial"/>
          <w:color w:val="000000"/>
        </w:rPr>
        <w:t xml:space="preserve">da </w:t>
      </w:r>
      <w:proofErr w:type="spellStart"/>
      <w:r w:rsidR="00307791">
        <w:rPr>
          <w:rFonts w:ascii="Arial" w:hAnsi="Arial" w:cs="Arial"/>
          <w:color w:val="000000"/>
        </w:rPr>
        <w:t>Ufes</w:t>
      </w:r>
      <w:proofErr w:type="spellEnd"/>
      <w:r w:rsidR="00307791">
        <w:rPr>
          <w:rFonts w:ascii="Arial" w:hAnsi="Arial" w:cs="Arial"/>
          <w:color w:val="000000"/>
        </w:rPr>
        <w:t xml:space="preserve"> no contexto do </w:t>
      </w:r>
      <w:r w:rsidR="00A330B7">
        <w:rPr>
          <w:rFonts w:ascii="Arial" w:hAnsi="Arial" w:cs="Arial"/>
          <w:color w:val="000000"/>
        </w:rPr>
        <w:t>e</w:t>
      </w:r>
      <w:r w:rsidR="00307791">
        <w:rPr>
          <w:rFonts w:ascii="Arial" w:hAnsi="Arial" w:cs="Arial"/>
          <w:color w:val="000000"/>
        </w:rPr>
        <w:t xml:space="preserve">nsino </w:t>
      </w:r>
      <w:r w:rsidR="00A330B7">
        <w:rPr>
          <w:rFonts w:ascii="Arial" w:hAnsi="Arial" w:cs="Arial"/>
          <w:color w:val="000000"/>
        </w:rPr>
        <w:t>s</w:t>
      </w:r>
      <w:r w:rsidR="00307791">
        <w:rPr>
          <w:rFonts w:ascii="Arial" w:hAnsi="Arial" w:cs="Arial"/>
          <w:color w:val="000000"/>
        </w:rPr>
        <w:t>uperior público federal</w:t>
      </w:r>
      <w:r w:rsidRPr="00BC7DD1">
        <w:rPr>
          <w:rFonts w:ascii="Arial" w:hAnsi="Arial" w:cs="Arial"/>
          <w:color w:val="000000"/>
        </w:rPr>
        <w:t xml:space="preserve">. Após essa primeira avaliação do documento, constatou-se a necessidade de reformulação do PPI, seguindo o roteiro disposto no art. 16, do Decreto n.º 5.773, de </w:t>
      </w:r>
      <w:proofErr w:type="gramStart"/>
      <w:r w:rsidRPr="00BC7DD1">
        <w:rPr>
          <w:rFonts w:ascii="Arial" w:hAnsi="Arial" w:cs="Arial"/>
          <w:color w:val="000000"/>
        </w:rPr>
        <w:t>9</w:t>
      </w:r>
      <w:proofErr w:type="gramEnd"/>
      <w:r w:rsidRPr="00BC7DD1">
        <w:rPr>
          <w:rFonts w:ascii="Arial" w:hAnsi="Arial" w:cs="Arial"/>
          <w:color w:val="000000"/>
        </w:rPr>
        <w:t xml:space="preserve"> de maio de 2006, bem como  as instruções para elaboração de Plano de Desenvolvimento Institucional, do Ministério da Educação. Para o PPI, desenh</w:t>
      </w:r>
      <w:r w:rsidR="00307791">
        <w:rPr>
          <w:rFonts w:ascii="Arial" w:hAnsi="Arial" w:cs="Arial"/>
          <w:color w:val="000000"/>
        </w:rPr>
        <w:t>aram-se</w:t>
      </w:r>
      <w:r w:rsidRPr="00BC7DD1">
        <w:rPr>
          <w:rFonts w:ascii="Arial" w:hAnsi="Arial" w:cs="Arial"/>
          <w:color w:val="000000"/>
        </w:rPr>
        <w:t xml:space="preserve"> os seguintes itens: Inserção regional; Princípios filosóficos e técnico-metodológicos gerais que norteiam as práticas acadêmicas da instituição; Organização didático-pedagógica da instituição; Plano para atendimento às diretrizes pedagógic</w:t>
      </w:r>
      <w:r w:rsidR="00A330B7">
        <w:rPr>
          <w:rFonts w:ascii="Arial" w:hAnsi="Arial" w:cs="Arial"/>
          <w:color w:val="000000"/>
        </w:rPr>
        <w:t>a</w:t>
      </w:r>
      <w:r w:rsidRPr="00BC7DD1">
        <w:rPr>
          <w:rFonts w:ascii="Arial" w:hAnsi="Arial" w:cs="Arial"/>
          <w:color w:val="000000"/>
        </w:rPr>
        <w:t>s, estabelecendo os critérios gerais para</w:t>
      </w:r>
      <w:r w:rsidR="000F05AC">
        <w:rPr>
          <w:rFonts w:ascii="Arial" w:hAnsi="Arial" w:cs="Arial"/>
          <w:color w:val="000000"/>
        </w:rPr>
        <w:t xml:space="preserve"> </w:t>
      </w:r>
      <w:r w:rsidR="00A330B7">
        <w:rPr>
          <w:rFonts w:ascii="Arial" w:hAnsi="Arial" w:cs="Arial"/>
          <w:color w:val="000000"/>
        </w:rPr>
        <w:t>a sua</w:t>
      </w:r>
      <w:r w:rsidRPr="00BC7DD1">
        <w:rPr>
          <w:rFonts w:ascii="Arial" w:hAnsi="Arial" w:cs="Arial"/>
          <w:color w:val="000000"/>
        </w:rPr>
        <w:t xml:space="preserve"> definição; Políticas de Ensino; Políticas de Extensão; Políticas de Pesquisa; Políticas de Gestão; e Responsabilidade Social da IES.</w:t>
      </w:r>
    </w:p>
    <w:p w:rsidR="00077251" w:rsidRPr="00BC7DD1" w:rsidRDefault="00077251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C7DD1">
        <w:rPr>
          <w:rFonts w:ascii="Arial" w:hAnsi="Arial" w:cs="Arial"/>
          <w:color w:val="000000"/>
          <w:lang w:eastAsia="en-US"/>
        </w:rPr>
        <w:t xml:space="preserve">Com base nesses itens e </w:t>
      </w:r>
      <w:r w:rsidR="00614F6C" w:rsidRPr="00BC7DD1">
        <w:rPr>
          <w:rFonts w:ascii="Arial" w:hAnsi="Arial" w:cs="Arial"/>
          <w:color w:val="000000"/>
          <w:lang w:eastAsia="en-US"/>
        </w:rPr>
        <w:t>com o intuito de estimular a participação da comunidade acadêmica</w:t>
      </w:r>
      <w:r w:rsidRPr="00BC7DD1">
        <w:rPr>
          <w:rFonts w:ascii="Arial" w:hAnsi="Arial" w:cs="Arial"/>
          <w:color w:val="000000"/>
          <w:lang w:eastAsia="en-US"/>
        </w:rPr>
        <w:t xml:space="preserve">, </w:t>
      </w:r>
      <w:r w:rsidR="00E6618D">
        <w:rPr>
          <w:rFonts w:ascii="Arial" w:hAnsi="Arial" w:cs="Arial"/>
          <w:color w:val="000000"/>
          <w:lang w:eastAsia="en-US"/>
        </w:rPr>
        <w:t>o GT</w:t>
      </w:r>
      <w:r w:rsidRPr="00BC7DD1">
        <w:rPr>
          <w:rFonts w:ascii="Arial" w:hAnsi="Arial" w:cs="Arial"/>
          <w:color w:val="000000"/>
          <w:lang w:eastAsia="en-US"/>
        </w:rPr>
        <w:t xml:space="preserve"> elaborou</w:t>
      </w:r>
      <w:r w:rsidR="00614F6C" w:rsidRPr="00BC7DD1">
        <w:rPr>
          <w:rFonts w:ascii="Arial" w:hAnsi="Arial" w:cs="Arial"/>
          <w:color w:val="000000"/>
          <w:lang w:eastAsia="en-US"/>
        </w:rPr>
        <w:t xml:space="preserve"> um questionário, </w:t>
      </w:r>
      <w:r w:rsidR="00E6618D">
        <w:rPr>
          <w:rFonts w:ascii="Arial" w:hAnsi="Arial" w:cs="Arial"/>
          <w:color w:val="000000"/>
          <w:lang w:eastAsia="en-US"/>
        </w:rPr>
        <w:t xml:space="preserve">visando a </w:t>
      </w:r>
      <w:r w:rsidRPr="00BC7DD1">
        <w:rPr>
          <w:rFonts w:ascii="Arial" w:hAnsi="Arial" w:cs="Arial"/>
          <w:color w:val="000000"/>
          <w:lang w:eastAsia="en-US"/>
        </w:rPr>
        <w:t xml:space="preserve">realizar uma consulta pública sobre cada </w:t>
      </w:r>
      <w:r w:rsidR="00E6618D">
        <w:rPr>
          <w:rFonts w:ascii="Arial" w:hAnsi="Arial" w:cs="Arial"/>
          <w:color w:val="000000"/>
          <w:lang w:eastAsia="en-US"/>
        </w:rPr>
        <w:t>item mencionado</w:t>
      </w:r>
      <w:r w:rsidRPr="00BC7DD1">
        <w:rPr>
          <w:rFonts w:ascii="Arial" w:hAnsi="Arial" w:cs="Arial"/>
          <w:color w:val="000000"/>
          <w:lang w:eastAsia="en-US"/>
        </w:rPr>
        <w:t xml:space="preserve">. A intenção foi de saber qual o </w:t>
      </w:r>
      <w:r w:rsidRPr="00BC7DD1">
        <w:rPr>
          <w:rFonts w:ascii="Arial" w:hAnsi="Arial" w:cs="Arial"/>
          <w:color w:val="000000"/>
          <w:lang w:eastAsia="en-US"/>
        </w:rPr>
        <w:lastRenderedPageBreak/>
        <w:t xml:space="preserve">entendimento geral a comunidade detinha sobre o </w:t>
      </w:r>
      <w:r w:rsidR="00E6618D">
        <w:rPr>
          <w:rFonts w:ascii="Arial" w:hAnsi="Arial" w:cs="Arial"/>
          <w:color w:val="000000"/>
          <w:lang w:eastAsia="en-US"/>
        </w:rPr>
        <w:t>P</w:t>
      </w:r>
      <w:r w:rsidRPr="00BC7DD1">
        <w:rPr>
          <w:rFonts w:ascii="Arial" w:hAnsi="Arial" w:cs="Arial"/>
          <w:color w:val="000000"/>
          <w:lang w:eastAsia="en-US"/>
        </w:rPr>
        <w:t xml:space="preserve">rojeto </w:t>
      </w:r>
      <w:r w:rsidR="00E6618D">
        <w:rPr>
          <w:rFonts w:ascii="Arial" w:hAnsi="Arial" w:cs="Arial"/>
          <w:color w:val="000000"/>
          <w:lang w:eastAsia="en-US"/>
        </w:rPr>
        <w:t>P</w:t>
      </w:r>
      <w:r w:rsidRPr="00BC7DD1">
        <w:rPr>
          <w:rFonts w:ascii="Arial" w:hAnsi="Arial" w:cs="Arial"/>
          <w:color w:val="000000"/>
          <w:lang w:eastAsia="en-US"/>
        </w:rPr>
        <w:t>edagógico</w:t>
      </w:r>
      <w:r w:rsidR="002C1D7B" w:rsidRPr="00BC7DD1">
        <w:rPr>
          <w:rFonts w:ascii="Arial" w:hAnsi="Arial" w:cs="Arial"/>
          <w:color w:val="000000"/>
          <w:lang w:eastAsia="en-US"/>
        </w:rPr>
        <w:t xml:space="preserve"> da </w:t>
      </w:r>
      <w:proofErr w:type="spellStart"/>
      <w:proofErr w:type="gramStart"/>
      <w:r w:rsidR="0047325E">
        <w:rPr>
          <w:rFonts w:ascii="Arial" w:hAnsi="Arial" w:cs="Arial"/>
          <w:color w:val="000000"/>
          <w:lang w:eastAsia="en-US"/>
        </w:rPr>
        <w:t>Ufes</w:t>
      </w:r>
      <w:proofErr w:type="spellEnd"/>
      <w:proofErr w:type="gramEnd"/>
      <w:r w:rsidRPr="00BC7DD1">
        <w:rPr>
          <w:rFonts w:ascii="Arial" w:hAnsi="Arial" w:cs="Arial"/>
          <w:color w:val="000000"/>
          <w:lang w:eastAsia="en-US"/>
        </w:rPr>
        <w:t xml:space="preserve"> e o que de importante ele poderia contemplar.</w:t>
      </w:r>
    </w:p>
    <w:p w:rsidR="00077251" w:rsidRPr="00BC7DD1" w:rsidRDefault="00614F6C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  <w:r w:rsidRPr="00BC7DD1">
        <w:rPr>
          <w:rFonts w:ascii="Arial" w:hAnsi="Arial" w:cs="Arial"/>
          <w:color w:val="000000"/>
        </w:rPr>
        <w:t xml:space="preserve">A aplicação do questionário aconteceu em dois momentos. Em um pré-teste, foram apresentadas 26 questões com </w:t>
      </w:r>
      <w:proofErr w:type="gramStart"/>
      <w:r w:rsidRPr="00BC7DD1">
        <w:rPr>
          <w:rFonts w:ascii="Arial" w:hAnsi="Arial" w:cs="Arial"/>
          <w:color w:val="000000"/>
        </w:rPr>
        <w:t>6</w:t>
      </w:r>
      <w:proofErr w:type="gramEnd"/>
      <w:r w:rsidRPr="00BC7DD1">
        <w:rPr>
          <w:rFonts w:ascii="Arial" w:hAnsi="Arial" w:cs="Arial"/>
          <w:color w:val="000000"/>
        </w:rPr>
        <w:t xml:space="preserve"> opções cada: todas as respostas deveriam  ser diferentes e classificadas em ordem de preferência. Havia uma opção “outros” (não obrigatória)</w:t>
      </w:r>
      <w:r w:rsidR="00E6618D">
        <w:rPr>
          <w:rFonts w:ascii="Arial" w:hAnsi="Arial" w:cs="Arial"/>
          <w:color w:val="000000"/>
        </w:rPr>
        <w:t>,</w:t>
      </w:r>
      <w:r w:rsidRPr="00BC7DD1">
        <w:rPr>
          <w:rFonts w:ascii="Arial" w:hAnsi="Arial" w:cs="Arial"/>
          <w:color w:val="000000"/>
        </w:rPr>
        <w:t xml:space="preserve"> que deveria ser digitada, caso o participante achasse relevante constar outro aspecto, além daqueles apresentados. </w:t>
      </w:r>
    </w:p>
    <w:p w:rsidR="00077251" w:rsidRPr="00BC7DD1" w:rsidRDefault="00614F6C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  <w:r w:rsidRPr="00BC7DD1">
        <w:rPr>
          <w:rFonts w:ascii="Arial" w:hAnsi="Arial" w:cs="Arial"/>
          <w:color w:val="000000"/>
        </w:rPr>
        <w:t xml:space="preserve">Após análise das sugestões dadas a partir do pré-teste, o questionário foi reduzido a 11 perguntas, com </w:t>
      </w:r>
      <w:proofErr w:type="gramStart"/>
      <w:r w:rsidRPr="00BC7DD1">
        <w:rPr>
          <w:rFonts w:ascii="Arial" w:hAnsi="Arial" w:cs="Arial"/>
          <w:color w:val="000000"/>
        </w:rPr>
        <w:t>5</w:t>
      </w:r>
      <w:proofErr w:type="gramEnd"/>
      <w:r w:rsidRPr="00BC7DD1">
        <w:rPr>
          <w:rFonts w:ascii="Arial" w:hAnsi="Arial" w:cs="Arial"/>
          <w:color w:val="000000"/>
        </w:rPr>
        <w:t xml:space="preserve"> opções. A escala para resposta proposta</w:t>
      </w:r>
      <w:r w:rsidR="00077251" w:rsidRPr="00BC7DD1">
        <w:rPr>
          <w:rFonts w:ascii="Arial" w:hAnsi="Arial" w:cs="Arial"/>
          <w:color w:val="000000"/>
        </w:rPr>
        <w:t>,</w:t>
      </w:r>
      <w:r w:rsidRPr="00BC7DD1">
        <w:rPr>
          <w:rFonts w:ascii="Arial" w:hAnsi="Arial" w:cs="Arial"/>
          <w:color w:val="000000"/>
        </w:rPr>
        <w:t xml:space="preserve"> variava de </w:t>
      </w:r>
      <w:proofErr w:type="gramStart"/>
      <w:r w:rsidRPr="00BC7DD1">
        <w:rPr>
          <w:rFonts w:ascii="Arial" w:hAnsi="Arial" w:cs="Arial"/>
          <w:color w:val="000000"/>
        </w:rPr>
        <w:t>1</w:t>
      </w:r>
      <w:proofErr w:type="gramEnd"/>
      <w:r w:rsidRPr="00BC7DD1">
        <w:rPr>
          <w:rFonts w:ascii="Arial" w:hAnsi="Arial" w:cs="Arial"/>
          <w:color w:val="000000"/>
        </w:rPr>
        <w:t xml:space="preserve"> (nenhuma importância) a 5 (total importância). Com o apoio do N</w:t>
      </w:r>
      <w:r w:rsidR="00077251" w:rsidRPr="00BC7DD1">
        <w:rPr>
          <w:rFonts w:ascii="Arial" w:hAnsi="Arial" w:cs="Arial"/>
          <w:color w:val="000000"/>
        </w:rPr>
        <w:t xml:space="preserve">úcleo de </w:t>
      </w:r>
      <w:r w:rsidRPr="00BC7DD1">
        <w:rPr>
          <w:rFonts w:ascii="Arial" w:hAnsi="Arial" w:cs="Arial"/>
          <w:color w:val="000000"/>
        </w:rPr>
        <w:t>T</w:t>
      </w:r>
      <w:r w:rsidR="00077251" w:rsidRPr="00BC7DD1">
        <w:rPr>
          <w:rFonts w:ascii="Arial" w:hAnsi="Arial" w:cs="Arial"/>
          <w:color w:val="000000"/>
        </w:rPr>
        <w:t xml:space="preserve">ecnologia da </w:t>
      </w:r>
      <w:r w:rsidRPr="00BC7DD1">
        <w:rPr>
          <w:rFonts w:ascii="Arial" w:hAnsi="Arial" w:cs="Arial"/>
          <w:color w:val="000000"/>
        </w:rPr>
        <w:t>I</w:t>
      </w:r>
      <w:r w:rsidR="00077251" w:rsidRPr="00BC7DD1">
        <w:rPr>
          <w:rFonts w:ascii="Arial" w:hAnsi="Arial" w:cs="Arial"/>
          <w:color w:val="000000"/>
        </w:rPr>
        <w:t xml:space="preserve">nformação da </w:t>
      </w:r>
      <w:proofErr w:type="spellStart"/>
      <w:proofErr w:type="gramStart"/>
      <w:r w:rsidR="0047325E">
        <w:rPr>
          <w:rFonts w:ascii="Arial" w:hAnsi="Arial" w:cs="Arial"/>
          <w:color w:val="000000"/>
        </w:rPr>
        <w:t>Ufes</w:t>
      </w:r>
      <w:proofErr w:type="spellEnd"/>
      <w:proofErr w:type="gramEnd"/>
      <w:r w:rsidRPr="00BC7DD1">
        <w:rPr>
          <w:rFonts w:ascii="Arial" w:hAnsi="Arial" w:cs="Arial"/>
          <w:color w:val="000000"/>
        </w:rPr>
        <w:t xml:space="preserve">, </w:t>
      </w:r>
      <w:r w:rsidR="00077251" w:rsidRPr="00BC7DD1">
        <w:rPr>
          <w:rFonts w:ascii="Arial" w:hAnsi="Arial" w:cs="Arial"/>
          <w:color w:val="000000"/>
        </w:rPr>
        <w:t>no ano</w:t>
      </w:r>
      <w:r w:rsidRPr="00BC7DD1">
        <w:rPr>
          <w:rFonts w:ascii="Arial" w:hAnsi="Arial" w:cs="Arial"/>
          <w:color w:val="000000"/>
        </w:rPr>
        <w:t xml:space="preserve"> 2015 a enquete foi enviada </w:t>
      </w:r>
      <w:r w:rsidR="00077251" w:rsidRPr="00BC7DD1">
        <w:rPr>
          <w:rFonts w:ascii="Arial" w:hAnsi="Arial" w:cs="Arial"/>
          <w:color w:val="000000"/>
        </w:rPr>
        <w:t xml:space="preserve">a </w:t>
      </w:r>
      <w:r w:rsidRPr="00BC7DD1">
        <w:rPr>
          <w:rFonts w:ascii="Arial" w:hAnsi="Arial" w:cs="Arial"/>
          <w:color w:val="000000"/>
        </w:rPr>
        <w:t xml:space="preserve">31.642 membros da comunidade acadêmica. Destes, </w:t>
      </w:r>
      <w:r w:rsidR="00077251" w:rsidRPr="00BC7DD1">
        <w:rPr>
          <w:rFonts w:ascii="Arial" w:hAnsi="Arial" w:cs="Arial"/>
          <w:color w:val="000000"/>
        </w:rPr>
        <w:t xml:space="preserve">cerca de 30% </w:t>
      </w:r>
      <w:r w:rsidRPr="00BC7DD1">
        <w:rPr>
          <w:rFonts w:ascii="Arial" w:hAnsi="Arial" w:cs="Arial"/>
          <w:color w:val="000000"/>
        </w:rPr>
        <w:t>responderam ao questionário.</w:t>
      </w:r>
    </w:p>
    <w:p w:rsidR="00077251" w:rsidRPr="00BC7DD1" w:rsidRDefault="00077251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  <w:color w:val="000000"/>
        </w:rPr>
        <w:t xml:space="preserve">Com base nessa coleta, </w:t>
      </w:r>
      <w:r w:rsidR="00886C10">
        <w:rPr>
          <w:rFonts w:ascii="Arial" w:hAnsi="Arial" w:cs="Arial"/>
          <w:color w:val="000000"/>
        </w:rPr>
        <w:t xml:space="preserve">o GT </w:t>
      </w:r>
      <w:r w:rsidRPr="00BC7DD1">
        <w:rPr>
          <w:rFonts w:ascii="Arial" w:hAnsi="Arial" w:cs="Arial"/>
          <w:color w:val="000000"/>
        </w:rPr>
        <w:t>pretendia fazer uma análise global</w:t>
      </w:r>
      <w:r w:rsidR="00307791">
        <w:rPr>
          <w:rFonts w:ascii="Arial" w:hAnsi="Arial" w:cs="Arial"/>
          <w:color w:val="000000"/>
        </w:rPr>
        <w:t>.</w:t>
      </w:r>
      <w:r w:rsidRPr="00BC7DD1">
        <w:rPr>
          <w:rFonts w:ascii="Arial" w:hAnsi="Arial" w:cs="Arial"/>
          <w:color w:val="000000"/>
        </w:rPr>
        <w:t xml:space="preserve"> </w:t>
      </w:r>
      <w:r w:rsidR="00307791">
        <w:rPr>
          <w:rFonts w:ascii="Arial" w:hAnsi="Arial" w:cs="Arial"/>
          <w:color w:val="000000"/>
        </w:rPr>
        <w:t>E</w:t>
      </w:r>
      <w:r w:rsidRPr="00BC7DD1">
        <w:rPr>
          <w:rFonts w:ascii="Arial" w:hAnsi="Arial" w:cs="Arial"/>
          <w:color w:val="000000"/>
        </w:rPr>
        <w:t xml:space="preserve">ntretanto, houve interrupção dos trabalhos, devido a diversos fatores, tais quais: </w:t>
      </w:r>
      <w:r w:rsidR="00614F6C" w:rsidRPr="00BC7DD1">
        <w:rPr>
          <w:rFonts w:ascii="Arial" w:hAnsi="Arial" w:cs="Arial"/>
        </w:rPr>
        <w:t xml:space="preserve">paralisação/greve de servidores na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Pr="00BC7DD1">
        <w:rPr>
          <w:rFonts w:ascii="Arial" w:hAnsi="Arial" w:cs="Arial"/>
        </w:rPr>
        <w:t>, mudança de gestão central, prioridade de decisões institucionais</w:t>
      </w:r>
      <w:r w:rsidR="00886C10">
        <w:rPr>
          <w:rFonts w:ascii="Arial" w:hAnsi="Arial" w:cs="Arial"/>
        </w:rPr>
        <w:t>,</w:t>
      </w:r>
      <w:r w:rsidRPr="00BC7DD1">
        <w:rPr>
          <w:rFonts w:ascii="Arial" w:hAnsi="Arial" w:cs="Arial"/>
        </w:rPr>
        <w:t xml:space="preserve"> como adesão ao </w:t>
      </w:r>
      <w:proofErr w:type="spellStart"/>
      <w:r w:rsidRPr="00BC7DD1">
        <w:rPr>
          <w:rFonts w:ascii="Arial" w:hAnsi="Arial" w:cs="Arial"/>
        </w:rPr>
        <w:t>Sisu</w:t>
      </w:r>
      <w:proofErr w:type="spellEnd"/>
      <w:r w:rsidRPr="00BC7DD1">
        <w:rPr>
          <w:rFonts w:ascii="Arial" w:hAnsi="Arial" w:cs="Arial"/>
        </w:rPr>
        <w:t xml:space="preserve">, dentre outros. </w:t>
      </w:r>
    </w:p>
    <w:p w:rsidR="00A50928" w:rsidRPr="00BC7DD1" w:rsidRDefault="00077251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Os trabalhos foram retomados no ano de 2017, com a permanência de parte dos membros d</w:t>
      </w:r>
      <w:r w:rsidR="00886C10">
        <w:rPr>
          <w:rFonts w:ascii="Arial" w:hAnsi="Arial" w:cs="Arial"/>
        </w:rPr>
        <w:t>o GT</w:t>
      </w:r>
      <w:r w:rsidRPr="00BC7DD1">
        <w:rPr>
          <w:rFonts w:ascii="Arial" w:hAnsi="Arial" w:cs="Arial"/>
        </w:rPr>
        <w:t xml:space="preserve"> anterior, o que favoreceu a recuperação da memória</w:t>
      </w:r>
      <w:r w:rsidR="00A50928" w:rsidRPr="00BC7DD1">
        <w:rPr>
          <w:rFonts w:ascii="Arial" w:hAnsi="Arial" w:cs="Arial"/>
        </w:rPr>
        <w:t xml:space="preserve"> </w:t>
      </w:r>
      <w:r w:rsidRPr="00BC7DD1">
        <w:rPr>
          <w:rFonts w:ascii="Arial" w:hAnsi="Arial" w:cs="Arial"/>
        </w:rPr>
        <w:t xml:space="preserve">e o reinício da elaboração do </w:t>
      </w:r>
      <w:r w:rsidR="00A50928" w:rsidRPr="00BC7DD1">
        <w:rPr>
          <w:rFonts w:ascii="Arial" w:hAnsi="Arial" w:cs="Arial"/>
        </w:rPr>
        <w:t xml:space="preserve">novo </w:t>
      </w:r>
      <w:r w:rsidRPr="00BC7DD1">
        <w:rPr>
          <w:rFonts w:ascii="Arial" w:hAnsi="Arial" w:cs="Arial"/>
        </w:rPr>
        <w:t xml:space="preserve">PPI, </w:t>
      </w:r>
      <w:r w:rsidR="00A50928" w:rsidRPr="00BC7DD1">
        <w:rPr>
          <w:rFonts w:ascii="Arial" w:hAnsi="Arial" w:cs="Arial"/>
        </w:rPr>
        <w:t xml:space="preserve">a partir das análises dos questionários. </w:t>
      </w:r>
    </w:p>
    <w:p w:rsidR="00614F6C" w:rsidRPr="00BC7DD1" w:rsidRDefault="00EF10E6" w:rsidP="00E32CC0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A </w:t>
      </w:r>
      <w:r w:rsidR="00886C10">
        <w:rPr>
          <w:rFonts w:ascii="Arial" w:hAnsi="Arial" w:cs="Arial"/>
        </w:rPr>
        <w:t xml:space="preserve">nova </w:t>
      </w:r>
      <w:r w:rsidR="00A50928" w:rsidRPr="00BC7DD1">
        <w:rPr>
          <w:rFonts w:ascii="Arial" w:hAnsi="Arial" w:cs="Arial"/>
        </w:rPr>
        <w:t xml:space="preserve">comissão, </w:t>
      </w:r>
      <w:r w:rsidRPr="00BC7DD1">
        <w:rPr>
          <w:rFonts w:ascii="Arial" w:hAnsi="Arial" w:cs="Arial"/>
        </w:rPr>
        <w:t xml:space="preserve">nomeada pela Portaria </w:t>
      </w:r>
      <w:proofErr w:type="spellStart"/>
      <w:r w:rsidR="003F1342" w:rsidRPr="00BC7DD1">
        <w:rPr>
          <w:rFonts w:ascii="Arial" w:hAnsi="Arial" w:cs="Arial"/>
        </w:rPr>
        <w:t>Prograd</w:t>
      </w:r>
      <w:proofErr w:type="spellEnd"/>
      <w:r w:rsidR="003F1342" w:rsidRPr="00BC7DD1">
        <w:rPr>
          <w:rFonts w:ascii="Arial" w:hAnsi="Arial" w:cs="Arial"/>
        </w:rPr>
        <w:t xml:space="preserve"> </w:t>
      </w:r>
      <w:r w:rsidRPr="00BC7DD1">
        <w:rPr>
          <w:rFonts w:ascii="Arial" w:hAnsi="Arial" w:cs="Arial"/>
        </w:rPr>
        <w:t>n</w:t>
      </w:r>
      <w:r w:rsidR="003F1342" w:rsidRPr="00BC7DD1">
        <w:rPr>
          <w:rFonts w:ascii="Arial" w:hAnsi="Arial" w:cs="Arial"/>
        </w:rPr>
        <w:t>º</w:t>
      </w:r>
      <w:r w:rsidRPr="00BC7DD1">
        <w:rPr>
          <w:rFonts w:ascii="Arial" w:hAnsi="Arial" w:cs="Arial"/>
        </w:rPr>
        <w:t xml:space="preserve"> 4</w:t>
      </w:r>
      <w:r w:rsidR="00031D64" w:rsidRPr="00BC7DD1">
        <w:rPr>
          <w:rFonts w:ascii="Arial" w:hAnsi="Arial" w:cs="Arial"/>
        </w:rPr>
        <w:t xml:space="preserve">2/2017, </w:t>
      </w:r>
      <w:r w:rsidRPr="00BC7DD1">
        <w:rPr>
          <w:rFonts w:ascii="Arial" w:hAnsi="Arial" w:cs="Arial"/>
        </w:rPr>
        <w:t xml:space="preserve">foi constituída por representações da </w:t>
      </w:r>
      <w:proofErr w:type="spellStart"/>
      <w:r w:rsidRPr="00BC7DD1">
        <w:rPr>
          <w:rFonts w:ascii="Arial" w:hAnsi="Arial" w:cs="Arial"/>
        </w:rPr>
        <w:t>Pró-reitoria</w:t>
      </w:r>
      <w:proofErr w:type="spellEnd"/>
      <w:r w:rsidRPr="00BC7DD1">
        <w:rPr>
          <w:rFonts w:ascii="Arial" w:hAnsi="Arial" w:cs="Arial"/>
        </w:rPr>
        <w:t xml:space="preserve"> de graduação, </w:t>
      </w:r>
      <w:proofErr w:type="spellStart"/>
      <w:r w:rsidRPr="00BC7DD1">
        <w:rPr>
          <w:rFonts w:ascii="Arial" w:hAnsi="Arial" w:cs="Arial"/>
        </w:rPr>
        <w:t>Pró-reitoria</w:t>
      </w:r>
      <w:proofErr w:type="spellEnd"/>
      <w:r w:rsidRPr="00BC7DD1">
        <w:rPr>
          <w:rFonts w:ascii="Arial" w:hAnsi="Arial" w:cs="Arial"/>
        </w:rPr>
        <w:t xml:space="preserve"> de Planejamento, </w:t>
      </w:r>
      <w:r w:rsidR="00031D64" w:rsidRPr="00BC7DD1">
        <w:rPr>
          <w:rFonts w:ascii="Arial" w:hAnsi="Arial" w:cs="Arial"/>
        </w:rPr>
        <w:t xml:space="preserve">Secretaria de Ensino a Distância e </w:t>
      </w:r>
      <w:r w:rsidR="00886C10">
        <w:rPr>
          <w:rFonts w:ascii="Arial" w:hAnsi="Arial" w:cs="Arial"/>
        </w:rPr>
        <w:t>um</w:t>
      </w:r>
      <w:r w:rsidR="00031D64" w:rsidRPr="00BC7DD1">
        <w:rPr>
          <w:rFonts w:ascii="Arial" w:hAnsi="Arial" w:cs="Arial"/>
        </w:rPr>
        <w:t xml:space="preserve"> representante de cada Centro de Ensino da instituição. A elaboração do documento-referência</w:t>
      </w:r>
      <w:r w:rsidR="00156BDE" w:rsidRPr="00BC7DD1">
        <w:rPr>
          <w:rFonts w:ascii="Arial" w:hAnsi="Arial" w:cs="Arial"/>
        </w:rPr>
        <w:t xml:space="preserve"> foi feita</w:t>
      </w:r>
      <w:r w:rsidR="00307791">
        <w:rPr>
          <w:rFonts w:ascii="Arial" w:hAnsi="Arial" w:cs="Arial"/>
        </w:rPr>
        <w:t xml:space="preserve"> </w:t>
      </w:r>
      <w:r w:rsidR="00156BDE" w:rsidRPr="00BC7DD1">
        <w:rPr>
          <w:rFonts w:ascii="Arial" w:hAnsi="Arial" w:cs="Arial"/>
        </w:rPr>
        <w:t>pelas</w:t>
      </w:r>
      <w:r w:rsidR="00031D64" w:rsidRPr="00BC7DD1">
        <w:rPr>
          <w:rFonts w:ascii="Arial" w:hAnsi="Arial" w:cs="Arial"/>
        </w:rPr>
        <w:t xml:space="preserve"> </w:t>
      </w:r>
      <w:proofErr w:type="spellStart"/>
      <w:r w:rsidR="00031D64" w:rsidRPr="00BC7DD1">
        <w:rPr>
          <w:rFonts w:ascii="Arial" w:hAnsi="Arial" w:cs="Arial"/>
        </w:rPr>
        <w:t>Pró-reitor</w:t>
      </w:r>
      <w:r w:rsidR="00307791">
        <w:rPr>
          <w:rFonts w:ascii="Arial" w:hAnsi="Arial" w:cs="Arial"/>
        </w:rPr>
        <w:t>ias</w:t>
      </w:r>
      <w:proofErr w:type="spellEnd"/>
      <w:r w:rsidR="00031D64" w:rsidRPr="00BC7DD1">
        <w:rPr>
          <w:rFonts w:ascii="Arial" w:hAnsi="Arial" w:cs="Arial"/>
        </w:rPr>
        <w:t xml:space="preserve"> </w:t>
      </w:r>
      <w:proofErr w:type="gramStart"/>
      <w:r w:rsidR="00031D64" w:rsidRPr="00BC7DD1">
        <w:rPr>
          <w:rFonts w:ascii="Arial" w:hAnsi="Arial" w:cs="Arial"/>
        </w:rPr>
        <w:t>envolvidas e representante do Centro de Educação</w:t>
      </w:r>
      <w:proofErr w:type="gramEnd"/>
      <w:r w:rsidR="00886C10">
        <w:rPr>
          <w:rFonts w:ascii="Arial" w:hAnsi="Arial" w:cs="Arial"/>
        </w:rPr>
        <w:t>.</w:t>
      </w:r>
      <w:r w:rsidR="00031D64" w:rsidRPr="00BC7DD1">
        <w:rPr>
          <w:rFonts w:ascii="Arial" w:hAnsi="Arial" w:cs="Arial"/>
        </w:rPr>
        <w:t xml:space="preserve"> </w:t>
      </w:r>
      <w:r w:rsidR="00886C10">
        <w:rPr>
          <w:rFonts w:ascii="Arial" w:hAnsi="Arial" w:cs="Arial"/>
        </w:rPr>
        <w:t>Para tanto,</w:t>
      </w:r>
      <w:r w:rsidR="00C36B31">
        <w:rPr>
          <w:rFonts w:ascii="Arial" w:hAnsi="Arial" w:cs="Arial"/>
        </w:rPr>
        <w:t xml:space="preserve"> </w:t>
      </w:r>
      <w:r w:rsidR="00156BDE" w:rsidRPr="00BC7DD1">
        <w:rPr>
          <w:rFonts w:ascii="Arial" w:hAnsi="Arial" w:cs="Arial"/>
        </w:rPr>
        <w:t>considerou o processo anterior, iniciado em 2014, as respostas dadas pela comunidade acadêmica na enquete aplicada em 2015</w:t>
      </w:r>
      <w:r w:rsidR="00886C10">
        <w:rPr>
          <w:rFonts w:ascii="Arial" w:hAnsi="Arial" w:cs="Arial"/>
        </w:rPr>
        <w:t xml:space="preserve"> e</w:t>
      </w:r>
      <w:r w:rsidR="00156BDE" w:rsidRPr="00BC7DD1">
        <w:rPr>
          <w:rFonts w:ascii="Arial" w:hAnsi="Arial" w:cs="Arial"/>
        </w:rPr>
        <w:t xml:space="preserve"> a redaç</w:t>
      </w:r>
      <w:r w:rsidR="00886C10">
        <w:rPr>
          <w:rFonts w:ascii="Arial" w:hAnsi="Arial" w:cs="Arial"/>
        </w:rPr>
        <w:t>ão</w:t>
      </w:r>
      <w:r w:rsidR="00156BDE" w:rsidRPr="00BC7DD1">
        <w:rPr>
          <w:rFonts w:ascii="Arial" w:hAnsi="Arial" w:cs="Arial"/>
        </w:rPr>
        <w:t xml:space="preserve"> do PPI </w:t>
      </w:r>
      <w:r w:rsidR="00886C10">
        <w:rPr>
          <w:rFonts w:ascii="Arial" w:hAnsi="Arial" w:cs="Arial"/>
        </w:rPr>
        <w:t xml:space="preserve">anterior </w:t>
      </w:r>
      <w:r w:rsidR="00156BDE" w:rsidRPr="00BC7DD1">
        <w:rPr>
          <w:rFonts w:ascii="Arial" w:hAnsi="Arial" w:cs="Arial"/>
        </w:rPr>
        <w:t xml:space="preserve">e </w:t>
      </w:r>
      <w:r w:rsidR="00886C10">
        <w:rPr>
          <w:rFonts w:ascii="Arial" w:hAnsi="Arial" w:cs="Arial"/>
        </w:rPr>
        <w:t>d</w:t>
      </w:r>
      <w:r w:rsidR="00156BDE" w:rsidRPr="00BC7DD1">
        <w:rPr>
          <w:rFonts w:ascii="Arial" w:hAnsi="Arial" w:cs="Arial"/>
        </w:rPr>
        <w:t xml:space="preserve">o PDI em vigência. Após isto, </w:t>
      </w:r>
      <w:r w:rsidR="00031D64" w:rsidRPr="00BC7DD1">
        <w:rPr>
          <w:rFonts w:ascii="Arial" w:hAnsi="Arial" w:cs="Arial"/>
        </w:rPr>
        <w:t xml:space="preserve">a </w:t>
      </w:r>
      <w:proofErr w:type="spellStart"/>
      <w:r w:rsidR="00031D64" w:rsidRPr="00BC7DD1">
        <w:rPr>
          <w:rFonts w:ascii="Arial" w:hAnsi="Arial" w:cs="Arial"/>
        </w:rPr>
        <w:t>Prograd</w:t>
      </w:r>
      <w:proofErr w:type="spellEnd"/>
      <w:r w:rsidR="00031D64" w:rsidRPr="00BC7DD1">
        <w:rPr>
          <w:rFonts w:ascii="Arial" w:hAnsi="Arial" w:cs="Arial"/>
        </w:rPr>
        <w:t xml:space="preserve"> convocou os demais mem</w:t>
      </w:r>
      <w:r w:rsidR="00886C10">
        <w:rPr>
          <w:rFonts w:ascii="Arial" w:hAnsi="Arial" w:cs="Arial"/>
        </w:rPr>
        <w:t>bros da C</w:t>
      </w:r>
      <w:r w:rsidR="00031D64" w:rsidRPr="00BC7DD1">
        <w:rPr>
          <w:rFonts w:ascii="Arial" w:hAnsi="Arial" w:cs="Arial"/>
        </w:rPr>
        <w:t>omissão para discutir e, caso necessário, modificar</w:t>
      </w:r>
      <w:r w:rsidR="00156BDE" w:rsidRPr="00BC7DD1">
        <w:rPr>
          <w:rFonts w:ascii="Arial" w:hAnsi="Arial" w:cs="Arial"/>
        </w:rPr>
        <w:t>/aperfeiçoar</w:t>
      </w:r>
      <w:r w:rsidR="00031D64" w:rsidRPr="00BC7DD1">
        <w:rPr>
          <w:rFonts w:ascii="Arial" w:hAnsi="Arial" w:cs="Arial"/>
        </w:rPr>
        <w:t xml:space="preserve"> o documento, bem como para i</w:t>
      </w:r>
      <w:r w:rsidR="00886C10">
        <w:rPr>
          <w:rFonts w:ascii="Arial" w:hAnsi="Arial" w:cs="Arial"/>
        </w:rPr>
        <w:t>niciar</w:t>
      </w:r>
      <w:r w:rsidR="00031D64" w:rsidRPr="00BC7DD1">
        <w:rPr>
          <w:rFonts w:ascii="Arial" w:hAnsi="Arial" w:cs="Arial"/>
        </w:rPr>
        <w:t xml:space="preserve"> o processo de discussão institucional do PPI, nas diversas instâncias</w:t>
      </w:r>
      <w:r w:rsidR="00307791">
        <w:rPr>
          <w:rFonts w:ascii="Arial" w:hAnsi="Arial" w:cs="Arial"/>
        </w:rPr>
        <w:t xml:space="preserve"> da </w:t>
      </w:r>
      <w:proofErr w:type="spellStart"/>
      <w:proofErr w:type="gramStart"/>
      <w:r w:rsidR="00307791">
        <w:rPr>
          <w:rFonts w:ascii="Arial" w:hAnsi="Arial" w:cs="Arial"/>
        </w:rPr>
        <w:t>Ufes</w:t>
      </w:r>
      <w:proofErr w:type="spellEnd"/>
      <w:proofErr w:type="gramEnd"/>
      <w:r w:rsidR="00031D64" w:rsidRPr="00BC7DD1">
        <w:rPr>
          <w:rFonts w:ascii="Arial" w:hAnsi="Arial" w:cs="Arial"/>
        </w:rPr>
        <w:t xml:space="preserve">: </w:t>
      </w:r>
      <w:r w:rsidR="00886C10">
        <w:rPr>
          <w:rFonts w:ascii="Arial" w:hAnsi="Arial" w:cs="Arial"/>
        </w:rPr>
        <w:t>c</w:t>
      </w:r>
      <w:r w:rsidR="00031D64" w:rsidRPr="00BC7DD1">
        <w:rPr>
          <w:rFonts w:ascii="Arial" w:hAnsi="Arial" w:cs="Arial"/>
        </w:rPr>
        <w:t>e</w:t>
      </w:r>
      <w:r w:rsidR="00886C10">
        <w:rPr>
          <w:rFonts w:ascii="Arial" w:hAnsi="Arial" w:cs="Arial"/>
        </w:rPr>
        <w:t>ntros de ensino, câmaras de g</w:t>
      </w:r>
      <w:r w:rsidR="00031D64" w:rsidRPr="00BC7DD1">
        <w:rPr>
          <w:rFonts w:ascii="Arial" w:hAnsi="Arial" w:cs="Arial"/>
        </w:rPr>
        <w:t xml:space="preserve">raduação, Fórum de Licenciaturas, </w:t>
      </w:r>
      <w:r w:rsidR="00886C10">
        <w:rPr>
          <w:rFonts w:ascii="Arial" w:hAnsi="Arial" w:cs="Arial"/>
        </w:rPr>
        <w:t>c</w:t>
      </w:r>
      <w:r w:rsidR="00CC1B07" w:rsidRPr="00BC7DD1">
        <w:rPr>
          <w:rFonts w:ascii="Arial" w:hAnsi="Arial" w:cs="Arial"/>
        </w:rPr>
        <w:t>e</w:t>
      </w:r>
      <w:r w:rsidR="00886C10">
        <w:rPr>
          <w:rFonts w:ascii="Arial" w:hAnsi="Arial" w:cs="Arial"/>
        </w:rPr>
        <w:t>ntros a</w:t>
      </w:r>
      <w:r w:rsidR="00CC1B07" w:rsidRPr="00BC7DD1">
        <w:rPr>
          <w:rFonts w:ascii="Arial" w:hAnsi="Arial" w:cs="Arial"/>
        </w:rPr>
        <w:t xml:space="preserve">cadêmicos, DCE, </w:t>
      </w:r>
      <w:r w:rsidR="00886C10">
        <w:rPr>
          <w:rFonts w:ascii="Arial" w:hAnsi="Arial" w:cs="Arial"/>
        </w:rPr>
        <w:t>c</w:t>
      </w:r>
      <w:r w:rsidR="00156BDE" w:rsidRPr="00BC7DD1">
        <w:rPr>
          <w:rFonts w:ascii="Arial" w:hAnsi="Arial" w:cs="Arial"/>
        </w:rPr>
        <w:t>o</w:t>
      </w:r>
      <w:r w:rsidR="00886C10">
        <w:rPr>
          <w:rFonts w:ascii="Arial" w:hAnsi="Arial" w:cs="Arial"/>
        </w:rPr>
        <w:t>nselhos s</w:t>
      </w:r>
      <w:r w:rsidR="00156BDE" w:rsidRPr="00BC7DD1">
        <w:rPr>
          <w:rFonts w:ascii="Arial" w:hAnsi="Arial" w:cs="Arial"/>
        </w:rPr>
        <w:t xml:space="preserve">uperiores </w:t>
      </w:r>
      <w:r w:rsidR="00031D64" w:rsidRPr="00BC7DD1">
        <w:rPr>
          <w:rFonts w:ascii="Arial" w:hAnsi="Arial" w:cs="Arial"/>
        </w:rPr>
        <w:t>etc</w:t>
      </w:r>
      <w:r w:rsidR="00886C10">
        <w:rPr>
          <w:rFonts w:ascii="Arial" w:hAnsi="Arial" w:cs="Arial"/>
        </w:rPr>
        <w:t>.</w:t>
      </w:r>
      <w:r w:rsidR="00156BDE" w:rsidRPr="00BC7DD1">
        <w:rPr>
          <w:rFonts w:ascii="Arial" w:hAnsi="Arial" w:cs="Arial"/>
        </w:rPr>
        <w:t xml:space="preserve"> </w:t>
      </w:r>
      <w:r w:rsidR="00C36B31">
        <w:rPr>
          <w:rFonts w:ascii="Arial" w:hAnsi="Arial" w:cs="Arial"/>
        </w:rPr>
        <w:t xml:space="preserve"> </w:t>
      </w:r>
      <w:r w:rsidR="00156BDE" w:rsidRPr="00BC7DD1">
        <w:rPr>
          <w:rFonts w:ascii="Arial" w:hAnsi="Arial" w:cs="Arial"/>
        </w:rPr>
        <w:t xml:space="preserve">A proposta metodológica de discussão apresentada pela </w:t>
      </w:r>
      <w:proofErr w:type="spellStart"/>
      <w:r w:rsidR="00156BDE" w:rsidRPr="00BC7DD1">
        <w:rPr>
          <w:rFonts w:ascii="Arial" w:hAnsi="Arial" w:cs="Arial"/>
        </w:rPr>
        <w:t>Prograd</w:t>
      </w:r>
      <w:proofErr w:type="spellEnd"/>
      <w:r w:rsidR="00156BDE" w:rsidRPr="00BC7DD1">
        <w:rPr>
          <w:rFonts w:ascii="Arial" w:hAnsi="Arial" w:cs="Arial"/>
        </w:rPr>
        <w:t xml:space="preserve"> contém a previsão de participação de estudantes, técnicos administrativos, professores, comunidade </w:t>
      </w:r>
      <w:r w:rsidR="00CC1B07" w:rsidRPr="00BC7DD1">
        <w:rPr>
          <w:rFonts w:ascii="Arial" w:hAnsi="Arial" w:cs="Arial"/>
        </w:rPr>
        <w:t>externa</w:t>
      </w:r>
      <w:r w:rsidR="00307791">
        <w:rPr>
          <w:rFonts w:ascii="Arial" w:hAnsi="Arial" w:cs="Arial"/>
        </w:rPr>
        <w:t xml:space="preserve"> e</w:t>
      </w:r>
      <w:r w:rsidR="00CC1B07" w:rsidRPr="00BC7DD1">
        <w:rPr>
          <w:rFonts w:ascii="Arial" w:hAnsi="Arial" w:cs="Arial"/>
        </w:rPr>
        <w:t xml:space="preserve"> </w:t>
      </w:r>
      <w:r w:rsidR="00156BDE" w:rsidRPr="00BC7DD1">
        <w:rPr>
          <w:rFonts w:ascii="Arial" w:hAnsi="Arial" w:cs="Arial"/>
        </w:rPr>
        <w:t>egressos</w:t>
      </w:r>
      <w:r w:rsidR="00886C10">
        <w:rPr>
          <w:rFonts w:ascii="Arial" w:hAnsi="Arial" w:cs="Arial"/>
        </w:rPr>
        <w:t>,</w:t>
      </w:r>
      <w:r w:rsidR="00156BDE" w:rsidRPr="00BC7DD1">
        <w:rPr>
          <w:rFonts w:ascii="Arial" w:hAnsi="Arial" w:cs="Arial"/>
        </w:rPr>
        <w:t xml:space="preserve"> </w:t>
      </w:r>
      <w:r w:rsidR="00CC1B07" w:rsidRPr="00BC7DD1">
        <w:rPr>
          <w:rFonts w:ascii="Arial" w:hAnsi="Arial" w:cs="Arial"/>
        </w:rPr>
        <w:t xml:space="preserve">tanto nos seus fóruns próprios quanto em consulta pública por meio eletrônico no sítio da </w:t>
      </w:r>
      <w:proofErr w:type="spellStart"/>
      <w:r w:rsidR="0047325E">
        <w:rPr>
          <w:rFonts w:ascii="Arial" w:hAnsi="Arial" w:cs="Arial"/>
        </w:rPr>
        <w:t>Ufes</w:t>
      </w:r>
      <w:proofErr w:type="spellEnd"/>
      <w:r w:rsidR="00156BDE" w:rsidRPr="00BC7DD1">
        <w:rPr>
          <w:rFonts w:ascii="Arial" w:hAnsi="Arial" w:cs="Arial"/>
        </w:rPr>
        <w:t>.</w:t>
      </w:r>
    </w:p>
    <w:p w:rsidR="00031D64" w:rsidRPr="00BC7DD1" w:rsidRDefault="00031D64" w:rsidP="00E32CC0">
      <w:pPr>
        <w:spacing w:after="120" w:line="276" w:lineRule="auto"/>
        <w:rPr>
          <w:rFonts w:ascii="Arial" w:hAnsi="Arial" w:cs="Arial"/>
          <w:b/>
        </w:rPr>
      </w:pPr>
      <w:r w:rsidRPr="00BC7DD1">
        <w:rPr>
          <w:rFonts w:ascii="Arial" w:hAnsi="Arial" w:cs="Arial"/>
          <w:b/>
        </w:rPr>
        <w:br w:type="page"/>
      </w:r>
    </w:p>
    <w:p w:rsidR="00435F96" w:rsidRPr="00BC7DD1" w:rsidRDefault="001B586E" w:rsidP="00E32CC0">
      <w:pPr>
        <w:spacing w:after="120" w:line="276" w:lineRule="auto"/>
        <w:jc w:val="both"/>
        <w:rPr>
          <w:rFonts w:ascii="Arial" w:hAnsi="Arial" w:cs="Arial"/>
          <w:b/>
        </w:rPr>
      </w:pPr>
      <w:proofErr w:type="gramStart"/>
      <w:r w:rsidRPr="00BC7DD1">
        <w:rPr>
          <w:rFonts w:ascii="Arial" w:hAnsi="Arial" w:cs="Arial"/>
          <w:b/>
        </w:rPr>
        <w:lastRenderedPageBreak/>
        <w:t>2</w:t>
      </w:r>
      <w:proofErr w:type="gramEnd"/>
      <w:r w:rsidRPr="00BC7DD1">
        <w:rPr>
          <w:rFonts w:ascii="Arial" w:hAnsi="Arial" w:cs="Arial"/>
          <w:b/>
        </w:rPr>
        <w:t xml:space="preserve"> </w:t>
      </w:r>
      <w:r w:rsidR="003C4214" w:rsidRPr="00BC7DD1">
        <w:rPr>
          <w:rFonts w:ascii="Arial" w:hAnsi="Arial" w:cs="Arial"/>
          <w:b/>
        </w:rPr>
        <w:t>Inserção regional</w:t>
      </w:r>
      <w:r w:rsidR="005E2B1B" w:rsidRPr="00BC7DD1">
        <w:rPr>
          <w:rFonts w:ascii="Arial" w:hAnsi="Arial" w:cs="Arial"/>
          <w:b/>
        </w:rPr>
        <w:t xml:space="preserve"> </w:t>
      </w:r>
    </w:p>
    <w:p w:rsidR="003C4214" w:rsidRPr="00BC7DD1" w:rsidRDefault="003C4214" w:rsidP="00E32CC0">
      <w:pPr>
        <w:pStyle w:val="Corpodetexto"/>
        <w:spacing w:after="120" w:line="276" w:lineRule="auto"/>
        <w:ind w:right="5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A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z w:val="24"/>
          <w:szCs w:val="24"/>
          <w:lang w:val="pt-BR"/>
        </w:rPr>
        <w:t xml:space="preserve"> tem como principais mecanismos de inserção regional o ensino de graduação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="003148B3" w:rsidRPr="00BC7DD1">
        <w:rPr>
          <w:spacing w:val="-10"/>
          <w:sz w:val="24"/>
          <w:szCs w:val="24"/>
          <w:lang w:val="pt-BR"/>
        </w:rPr>
        <w:t xml:space="preserve">de </w:t>
      </w:r>
      <w:r w:rsidRPr="00BC7DD1">
        <w:rPr>
          <w:sz w:val="24"/>
          <w:szCs w:val="24"/>
          <w:lang w:val="pt-BR"/>
        </w:rPr>
        <w:t>pós-graduação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(nas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modalidades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presencial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distância);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</w:t>
      </w:r>
      <w:r w:rsidRPr="00BC7DD1">
        <w:rPr>
          <w:spacing w:val="-10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pesquisa científica</w:t>
      </w:r>
      <w:r w:rsidR="00441A6A" w:rsidRPr="00441A6A">
        <w:rPr>
          <w:sz w:val="24"/>
          <w:szCs w:val="24"/>
          <w:lang w:val="pt-BR"/>
        </w:rPr>
        <w:t xml:space="preserve"> </w:t>
      </w:r>
      <w:r w:rsidR="00441A6A">
        <w:rPr>
          <w:sz w:val="24"/>
          <w:szCs w:val="24"/>
          <w:lang w:val="pt-BR"/>
        </w:rPr>
        <w:t xml:space="preserve">e </w:t>
      </w:r>
      <w:r w:rsidR="00441A6A" w:rsidRPr="00BC7DD1">
        <w:rPr>
          <w:sz w:val="24"/>
          <w:szCs w:val="24"/>
          <w:lang w:val="pt-BR"/>
        </w:rPr>
        <w:t>tecnológica</w:t>
      </w:r>
      <w:r w:rsidRPr="00BC7DD1">
        <w:rPr>
          <w:sz w:val="24"/>
          <w:szCs w:val="24"/>
          <w:lang w:val="pt-BR"/>
        </w:rPr>
        <w:t>, o desenvolvimento e a i</w:t>
      </w:r>
      <w:r w:rsidR="003206E6" w:rsidRPr="00BC7DD1">
        <w:rPr>
          <w:sz w:val="24"/>
          <w:szCs w:val="24"/>
          <w:lang w:val="pt-BR"/>
        </w:rPr>
        <w:t>novação; a extensão universitá</w:t>
      </w:r>
      <w:r w:rsidRPr="00BC7DD1">
        <w:rPr>
          <w:sz w:val="24"/>
          <w:szCs w:val="24"/>
          <w:lang w:val="pt-BR"/>
        </w:rPr>
        <w:t>ria; e a assistência à</w:t>
      </w:r>
      <w:r w:rsidRPr="00BC7DD1">
        <w:rPr>
          <w:spacing w:val="4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população.</w:t>
      </w:r>
    </w:p>
    <w:p w:rsidR="003C4214" w:rsidRPr="00BC7DD1" w:rsidRDefault="003148B3" w:rsidP="00E32CC0">
      <w:pPr>
        <w:pStyle w:val="Corpodetexto"/>
        <w:spacing w:after="120" w:line="276" w:lineRule="auto"/>
        <w:ind w:right="5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Para além dos </w:t>
      </w:r>
      <w:r w:rsidRPr="00BC7DD1">
        <w:rPr>
          <w:i/>
          <w:sz w:val="24"/>
          <w:szCs w:val="24"/>
          <w:lang w:val="pt-BR"/>
        </w:rPr>
        <w:t>Campi</w:t>
      </w:r>
      <w:r w:rsidRPr="00BC7DD1">
        <w:rPr>
          <w:sz w:val="24"/>
          <w:szCs w:val="24"/>
          <w:lang w:val="pt-BR"/>
        </w:rPr>
        <w:t xml:space="preserve"> localizados na Grande Vitória, o </w:t>
      </w:r>
      <w:r w:rsidR="003C4214" w:rsidRPr="00BC7DD1">
        <w:rPr>
          <w:sz w:val="24"/>
          <w:szCs w:val="24"/>
          <w:lang w:val="pt-BR"/>
        </w:rPr>
        <w:t xml:space="preserve">processo de interiorização presencial </w:t>
      </w:r>
      <w:r w:rsidR="00034A51" w:rsidRPr="00BC7DD1">
        <w:rPr>
          <w:sz w:val="24"/>
          <w:szCs w:val="24"/>
          <w:lang w:val="pt-BR"/>
        </w:rPr>
        <w:t xml:space="preserve">e a distância </w:t>
      </w:r>
      <w:r w:rsidR="003C4214" w:rsidRPr="00BC7DD1">
        <w:rPr>
          <w:sz w:val="24"/>
          <w:szCs w:val="24"/>
          <w:lang w:val="pt-BR"/>
        </w:rPr>
        <w:t xml:space="preserve">da Universidade constitui-se em </w:t>
      </w:r>
      <w:r w:rsidRPr="00BC7DD1">
        <w:rPr>
          <w:sz w:val="24"/>
          <w:szCs w:val="24"/>
          <w:lang w:val="pt-BR"/>
        </w:rPr>
        <w:t xml:space="preserve">forte </w:t>
      </w:r>
      <w:r w:rsidR="003C4214" w:rsidRPr="00BC7DD1">
        <w:rPr>
          <w:sz w:val="24"/>
          <w:szCs w:val="24"/>
          <w:lang w:val="pt-BR"/>
        </w:rPr>
        <w:t>mecanismo de inserção regional, de fundamenta</w:t>
      </w:r>
      <w:r w:rsidR="003206E6" w:rsidRPr="00BC7DD1">
        <w:rPr>
          <w:sz w:val="24"/>
          <w:szCs w:val="24"/>
          <w:lang w:val="pt-BR"/>
        </w:rPr>
        <w:t>l importância e altamente rele</w:t>
      </w:r>
      <w:r w:rsidR="003C4214" w:rsidRPr="00BC7DD1">
        <w:rPr>
          <w:sz w:val="24"/>
          <w:szCs w:val="24"/>
          <w:lang w:val="pt-BR"/>
        </w:rPr>
        <w:t xml:space="preserve">vante para a sociedade </w:t>
      </w:r>
      <w:proofErr w:type="spellStart"/>
      <w:r w:rsidR="00886C10">
        <w:rPr>
          <w:sz w:val="24"/>
          <w:szCs w:val="24"/>
          <w:lang w:val="pt-BR"/>
        </w:rPr>
        <w:t>espirito-santense</w:t>
      </w:r>
      <w:proofErr w:type="spellEnd"/>
      <w:r w:rsidR="003C4214" w:rsidRPr="00BC7DD1">
        <w:rPr>
          <w:sz w:val="24"/>
          <w:szCs w:val="24"/>
          <w:lang w:val="pt-BR"/>
        </w:rPr>
        <w:t>, principalme</w:t>
      </w:r>
      <w:r w:rsidR="003206E6" w:rsidRPr="00BC7DD1">
        <w:rPr>
          <w:sz w:val="24"/>
          <w:szCs w:val="24"/>
          <w:lang w:val="pt-BR"/>
        </w:rPr>
        <w:t>nte para as comunidades que so</w:t>
      </w:r>
      <w:r w:rsidR="003C4214" w:rsidRPr="00BC7DD1">
        <w:rPr>
          <w:sz w:val="24"/>
          <w:szCs w:val="24"/>
          <w:lang w:val="pt-BR"/>
        </w:rPr>
        <w:t>frem influência direta desse processo.</w:t>
      </w:r>
    </w:p>
    <w:p w:rsidR="00EE596B" w:rsidRPr="00BC7DD1" w:rsidRDefault="003C4214" w:rsidP="00E32CC0">
      <w:pPr>
        <w:pStyle w:val="Corpodetexto"/>
        <w:spacing w:after="120" w:line="276" w:lineRule="auto"/>
        <w:ind w:right="1"/>
        <w:jc w:val="both"/>
        <w:rPr>
          <w:color w:val="FF0000"/>
          <w:sz w:val="24"/>
          <w:szCs w:val="24"/>
          <w:lang w:val="pt-BR"/>
        </w:rPr>
      </w:pPr>
      <w:r w:rsidRPr="00BC7DD1">
        <w:rPr>
          <w:spacing w:val="-4"/>
          <w:sz w:val="24"/>
          <w:szCs w:val="24"/>
          <w:lang w:val="pt-BR"/>
        </w:rPr>
        <w:t xml:space="preserve">Por </w:t>
      </w:r>
      <w:r w:rsidRPr="00BC7DD1">
        <w:rPr>
          <w:spacing w:val="-3"/>
          <w:sz w:val="24"/>
          <w:szCs w:val="24"/>
          <w:lang w:val="pt-BR"/>
        </w:rPr>
        <w:t xml:space="preserve">meio </w:t>
      </w:r>
      <w:r w:rsidRPr="00BC7DD1">
        <w:rPr>
          <w:sz w:val="24"/>
          <w:szCs w:val="24"/>
          <w:lang w:val="pt-BR"/>
        </w:rPr>
        <w:t xml:space="preserve">do </w:t>
      </w:r>
      <w:r w:rsidRPr="00BC7DD1">
        <w:rPr>
          <w:spacing w:val="-4"/>
          <w:sz w:val="24"/>
          <w:szCs w:val="24"/>
          <w:lang w:val="pt-BR"/>
        </w:rPr>
        <w:t xml:space="preserve">Centro Universitário </w:t>
      </w:r>
      <w:r w:rsidRPr="00BC7DD1">
        <w:rPr>
          <w:spacing w:val="-3"/>
          <w:sz w:val="24"/>
          <w:szCs w:val="24"/>
          <w:lang w:val="pt-BR"/>
        </w:rPr>
        <w:t xml:space="preserve">Norte </w:t>
      </w:r>
      <w:r w:rsidRPr="00BC7DD1">
        <w:rPr>
          <w:sz w:val="24"/>
          <w:szCs w:val="24"/>
          <w:lang w:val="pt-BR"/>
        </w:rPr>
        <w:t xml:space="preserve">do </w:t>
      </w:r>
      <w:r w:rsidRPr="00BC7DD1">
        <w:rPr>
          <w:spacing w:val="-3"/>
          <w:sz w:val="24"/>
          <w:szCs w:val="24"/>
          <w:lang w:val="pt-BR"/>
        </w:rPr>
        <w:t xml:space="preserve">Espírito Santo </w:t>
      </w:r>
      <w:r w:rsidRPr="00BC7DD1">
        <w:rPr>
          <w:sz w:val="24"/>
          <w:szCs w:val="24"/>
          <w:lang w:val="pt-BR"/>
        </w:rPr>
        <w:t xml:space="preserve">– </w:t>
      </w:r>
      <w:r w:rsidRPr="00BC7DD1">
        <w:rPr>
          <w:spacing w:val="-3"/>
          <w:sz w:val="24"/>
          <w:szCs w:val="24"/>
          <w:lang w:val="pt-BR"/>
        </w:rPr>
        <w:t xml:space="preserve">CEUNES, </w:t>
      </w:r>
      <w:r w:rsidRPr="00BC7DD1">
        <w:rPr>
          <w:sz w:val="24"/>
          <w:szCs w:val="24"/>
          <w:lang w:val="pt-BR"/>
        </w:rPr>
        <w:t xml:space="preserve">a </w:t>
      </w:r>
      <w:proofErr w:type="spellStart"/>
      <w:proofErr w:type="gramStart"/>
      <w:r w:rsidR="0047325E">
        <w:rPr>
          <w:spacing w:val="-3"/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pacing w:val="-3"/>
          <w:sz w:val="24"/>
          <w:szCs w:val="24"/>
          <w:lang w:val="pt-BR"/>
        </w:rPr>
        <w:t xml:space="preserve"> </w:t>
      </w:r>
      <w:r w:rsidRPr="00BC7DD1">
        <w:rPr>
          <w:spacing w:val="-4"/>
          <w:sz w:val="24"/>
          <w:szCs w:val="24"/>
          <w:lang w:val="pt-BR"/>
        </w:rPr>
        <w:t xml:space="preserve">oferta </w:t>
      </w:r>
      <w:r w:rsidRPr="00BC7DD1">
        <w:rPr>
          <w:spacing w:val="-3"/>
          <w:sz w:val="24"/>
          <w:szCs w:val="24"/>
          <w:lang w:val="pt-BR"/>
        </w:rPr>
        <w:t xml:space="preserve">atualmente </w:t>
      </w:r>
      <w:r w:rsidR="00A24847">
        <w:rPr>
          <w:sz w:val="24"/>
          <w:szCs w:val="24"/>
          <w:lang w:val="pt-BR"/>
        </w:rPr>
        <w:t>os</w:t>
      </w:r>
      <w:r w:rsidRPr="00BC7DD1">
        <w:rPr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 xml:space="preserve">cursos </w:t>
      </w:r>
      <w:r w:rsidRPr="00BC7DD1">
        <w:rPr>
          <w:sz w:val="24"/>
          <w:szCs w:val="24"/>
          <w:lang w:val="pt-BR"/>
        </w:rPr>
        <w:t xml:space="preserve">de </w:t>
      </w:r>
      <w:r w:rsidRPr="00BC7DD1">
        <w:rPr>
          <w:spacing w:val="-3"/>
          <w:sz w:val="24"/>
          <w:szCs w:val="24"/>
          <w:lang w:val="pt-BR"/>
        </w:rPr>
        <w:t xml:space="preserve">graduação: </w:t>
      </w:r>
      <w:r w:rsidRPr="00BC7DD1">
        <w:rPr>
          <w:spacing w:val="-4"/>
          <w:sz w:val="24"/>
          <w:szCs w:val="24"/>
          <w:lang w:val="pt-BR"/>
        </w:rPr>
        <w:t xml:space="preserve">Agronomia, </w:t>
      </w:r>
      <w:r w:rsidRPr="00BC7DD1">
        <w:rPr>
          <w:spacing w:val="-3"/>
          <w:sz w:val="24"/>
          <w:szCs w:val="24"/>
          <w:lang w:val="pt-BR"/>
        </w:rPr>
        <w:t xml:space="preserve">Ciências Biológicas </w:t>
      </w:r>
      <w:r w:rsidR="003206E6" w:rsidRPr="00BC7DD1">
        <w:rPr>
          <w:spacing w:val="-4"/>
          <w:sz w:val="24"/>
          <w:szCs w:val="24"/>
          <w:lang w:val="pt-BR"/>
        </w:rPr>
        <w:t>(licen</w:t>
      </w:r>
      <w:r w:rsidRPr="00BC7DD1">
        <w:rPr>
          <w:spacing w:val="-3"/>
          <w:sz w:val="24"/>
          <w:szCs w:val="24"/>
          <w:lang w:val="pt-BR"/>
        </w:rPr>
        <w:t xml:space="preserve">ciatura), Ciências Biológicas (bacharelado), Ciência </w:t>
      </w:r>
      <w:r w:rsidRPr="00BC7DD1">
        <w:rPr>
          <w:sz w:val="24"/>
          <w:szCs w:val="24"/>
          <w:lang w:val="pt-BR"/>
        </w:rPr>
        <w:t xml:space="preserve">da </w:t>
      </w:r>
      <w:r w:rsidRPr="00BC7DD1">
        <w:rPr>
          <w:spacing w:val="-4"/>
          <w:sz w:val="24"/>
          <w:szCs w:val="24"/>
          <w:lang w:val="pt-BR"/>
        </w:rPr>
        <w:t xml:space="preserve">Computação, </w:t>
      </w:r>
      <w:r w:rsidRPr="00BC7DD1">
        <w:rPr>
          <w:spacing w:val="-3"/>
          <w:sz w:val="24"/>
          <w:szCs w:val="24"/>
          <w:lang w:val="pt-BR"/>
        </w:rPr>
        <w:t xml:space="preserve">Educação do Campo </w:t>
      </w:r>
      <w:r w:rsidRPr="00BC7DD1">
        <w:rPr>
          <w:spacing w:val="-4"/>
          <w:sz w:val="24"/>
          <w:szCs w:val="24"/>
          <w:lang w:val="pt-BR"/>
        </w:rPr>
        <w:t>(licenciatura</w:t>
      </w:r>
      <w:r w:rsidR="001D2CE9" w:rsidRPr="00BC7DD1">
        <w:rPr>
          <w:spacing w:val="-4"/>
          <w:sz w:val="24"/>
          <w:szCs w:val="24"/>
          <w:lang w:val="pt-BR"/>
        </w:rPr>
        <w:t xml:space="preserve"> em Ciências Humanas e Sociais; Licenciatura em Ciências Naturais</w:t>
      </w:r>
      <w:r w:rsidRPr="00BC7DD1">
        <w:rPr>
          <w:spacing w:val="-4"/>
          <w:sz w:val="24"/>
          <w:szCs w:val="24"/>
          <w:lang w:val="pt-BR"/>
        </w:rPr>
        <w:t xml:space="preserve">), Enfermagem, </w:t>
      </w:r>
      <w:r w:rsidRPr="00BC7DD1">
        <w:rPr>
          <w:spacing w:val="-3"/>
          <w:sz w:val="24"/>
          <w:szCs w:val="24"/>
          <w:lang w:val="pt-BR"/>
        </w:rPr>
        <w:t xml:space="preserve">Engenharia </w:t>
      </w:r>
      <w:r w:rsidRPr="00BC7DD1">
        <w:rPr>
          <w:sz w:val="24"/>
          <w:szCs w:val="24"/>
          <w:lang w:val="pt-BR"/>
        </w:rPr>
        <w:t xml:space="preserve">de </w:t>
      </w:r>
      <w:r w:rsidRPr="00BC7DD1">
        <w:rPr>
          <w:spacing w:val="-4"/>
          <w:sz w:val="24"/>
          <w:szCs w:val="24"/>
          <w:lang w:val="pt-BR"/>
        </w:rPr>
        <w:t xml:space="preserve">Computação, </w:t>
      </w:r>
      <w:r w:rsidRPr="00BC7DD1">
        <w:rPr>
          <w:spacing w:val="-3"/>
          <w:sz w:val="24"/>
          <w:szCs w:val="24"/>
          <w:lang w:val="pt-BR"/>
        </w:rPr>
        <w:t xml:space="preserve">Engenharia de </w:t>
      </w:r>
      <w:r w:rsidRPr="00BC7DD1">
        <w:rPr>
          <w:spacing w:val="-4"/>
          <w:sz w:val="24"/>
          <w:szCs w:val="24"/>
          <w:lang w:val="pt-BR"/>
        </w:rPr>
        <w:t xml:space="preserve">Petróleo, </w:t>
      </w:r>
      <w:r w:rsidRPr="00BC7DD1">
        <w:rPr>
          <w:spacing w:val="-3"/>
          <w:sz w:val="24"/>
          <w:szCs w:val="24"/>
          <w:lang w:val="pt-BR"/>
        </w:rPr>
        <w:t xml:space="preserve">Engenharia </w:t>
      </w:r>
      <w:r w:rsidRPr="00BC7DD1">
        <w:rPr>
          <w:sz w:val="24"/>
          <w:szCs w:val="24"/>
          <w:lang w:val="pt-BR"/>
        </w:rPr>
        <w:t xml:space="preserve">de </w:t>
      </w:r>
      <w:r w:rsidRPr="00BC7DD1">
        <w:rPr>
          <w:spacing w:val="-3"/>
          <w:sz w:val="24"/>
          <w:szCs w:val="24"/>
          <w:lang w:val="pt-BR"/>
        </w:rPr>
        <w:t xml:space="preserve">Produção, Engenharia Química, Farmácia, Física </w:t>
      </w:r>
      <w:r w:rsidRPr="00BC7DD1">
        <w:rPr>
          <w:spacing w:val="-4"/>
          <w:sz w:val="24"/>
          <w:szCs w:val="24"/>
          <w:lang w:val="pt-BR"/>
        </w:rPr>
        <w:t>(licencia</w:t>
      </w:r>
      <w:r w:rsidRPr="00BC7DD1">
        <w:rPr>
          <w:spacing w:val="-3"/>
          <w:sz w:val="24"/>
          <w:szCs w:val="24"/>
          <w:lang w:val="pt-BR"/>
        </w:rPr>
        <w:t xml:space="preserve">tura), Química </w:t>
      </w:r>
      <w:r w:rsidRPr="00BC7DD1">
        <w:rPr>
          <w:spacing w:val="-4"/>
          <w:sz w:val="24"/>
          <w:szCs w:val="24"/>
          <w:lang w:val="pt-BR"/>
        </w:rPr>
        <w:t xml:space="preserve">(licenciatura), </w:t>
      </w:r>
      <w:r w:rsidRPr="00BC7DD1">
        <w:rPr>
          <w:spacing w:val="-3"/>
          <w:sz w:val="24"/>
          <w:szCs w:val="24"/>
          <w:lang w:val="pt-BR"/>
        </w:rPr>
        <w:t xml:space="preserve">Matemática </w:t>
      </w:r>
      <w:r w:rsidRPr="00BC7DD1">
        <w:rPr>
          <w:spacing w:val="-4"/>
          <w:sz w:val="24"/>
          <w:szCs w:val="24"/>
          <w:lang w:val="pt-BR"/>
        </w:rPr>
        <w:t xml:space="preserve">(licenciatura), </w:t>
      </w:r>
      <w:r w:rsidRPr="00BC7DD1">
        <w:rPr>
          <w:spacing w:val="-3"/>
          <w:sz w:val="24"/>
          <w:szCs w:val="24"/>
          <w:lang w:val="pt-BR"/>
        </w:rPr>
        <w:t>Matemática</w:t>
      </w:r>
      <w:r w:rsidRPr="00BC7DD1">
        <w:rPr>
          <w:spacing w:val="-11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Industrial</w:t>
      </w:r>
      <w:r w:rsidRPr="00BC7DD1">
        <w:rPr>
          <w:spacing w:val="-11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1"/>
          <w:sz w:val="24"/>
          <w:szCs w:val="24"/>
          <w:lang w:val="pt-BR"/>
        </w:rPr>
        <w:t xml:space="preserve"> </w:t>
      </w:r>
      <w:r w:rsidRPr="00BC7DD1">
        <w:rPr>
          <w:spacing w:val="-4"/>
          <w:sz w:val="24"/>
          <w:szCs w:val="24"/>
          <w:lang w:val="pt-BR"/>
        </w:rPr>
        <w:t>Pedagogia</w:t>
      </w:r>
      <w:r w:rsidR="0073448E" w:rsidRPr="00BC7DD1">
        <w:rPr>
          <w:spacing w:val="-4"/>
          <w:sz w:val="24"/>
          <w:szCs w:val="24"/>
          <w:lang w:val="pt-BR"/>
        </w:rPr>
        <w:t xml:space="preserve">. </w:t>
      </w:r>
      <w:bookmarkStart w:id="1" w:name="_Hlk486600570"/>
    </w:p>
    <w:bookmarkEnd w:id="1"/>
    <w:p w:rsidR="003C4214" w:rsidRPr="00BC7DD1" w:rsidRDefault="003C4214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Além desses, oferece ainda quatro cursos de pós-graduação </w:t>
      </w:r>
      <w:r w:rsidRPr="00BC7DD1">
        <w:rPr>
          <w:i/>
          <w:sz w:val="24"/>
          <w:szCs w:val="24"/>
          <w:lang w:val="pt-BR"/>
        </w:rPr>
        <w:t>stricto sensu</w:t>
      </w:r>
      <w:r w:rsidR="006B11E0" w:rsidRPr="00BC7DD1">
        <w:rPr>
          <w:sz w:val="24"/>
          <w:szCs w:val="24"/>
          <w:lang w:val="pt-BR"/>
        </w:rPr>
        <w:t>:</w:t>
      </w:r>
      <w:r w:rsidRPr="00BC7DD1">
        <w:rPr>
          <w:sz w:val="24"/>
          <w:szCs w:val="24"/>
          <w:lang w:val="pt-BR"/>
        </w:rPr>
        <w:t xml:space="preserve"> Mestrado em Agricultura Tropical, Mestrado em Biodiversidade Tropical, Mestrado em Energia e Mestrado em Ensino na Educação Básica.</w:t>
      </w:r>
    </w:p>
    <w:p w:rsidR="00F97976" w:rsidRPr="00BC7DD1" w:rsidRDefault="003148B3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A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z w:val="24"/>
          <w:szCs w:val="24"/>
          <w:lang w:val="pt-BR"/>
        </w:rPr>
        <w:t xml:space="preserve"> t</w:t>
      </w:r>
      <w:r w:rsidR="003C4214" w:rsidRPr="00BC7DD1">
        <w:rPr>
          <w:sz w:val="24"/>
          <w:szCs w:val="24"/>
          <w:lang w:val="pt-BR"/>
        </w:rPr>
        <w:t>ambém estende sua atuação ao sul do Esta</w:t>
      </w:r>
      <w:r w:rsidR="003206E6" w:rsidRPr="00BC7DD1">
        <w:rPr>
          <w:sz w:val="24"/>
          <w:szCs w:val="24"/>
          <w:lang w:val="pt-BR"/>
        </w:rPr>
        <w:t>do, por meio</w:t>
      </w:r>
      <w:r w:rsidR="0073448E" w:rsidRPr="00BC7DD1">
        <w:rPr>
          <w:sz w:val="24"/>
          <w:szCs w:val="24"/>
          <w:lang w:val="pt-BR"/>
        </w:rPr>
        <w:t xml:space="preserve"> de dois Centros de Ensino</w:t>
      </w:r>
      <w:r w:rsidR="00881F61" w:rsidRPr="00BC7DD1">
        <w:rPr>
          <w:sz w:val="24"/>
          <w:szCs w:val="24"/>
          <w:lang w:val="pt-BR"/>
        </w:rPr>
        <w:t xml:space="preserve"> com sede</w:t>
      </w:r>
      <w:r w:rsidR="005D21F9">
        <w:rPr>
          <w:sz w:val="24"/>
          <w:szCs w:val="24"/>
          <w:lang w:val="pt-BR"/>
        </w:rPr>
        <w:t>s no Município d</w:t>
      </w:r>
      <w:r w:rsidR="00881F61" w:rsidRPr="00BC7DD1">
        <w:rPr>
          <w:sz w:val="24"/>
          <w:szCs w:val="24"/>
          <w:lang w:val="pt-BR"/>
        </w:rPr>
        <w:t>e Alegre, mas com instalações abrangendo</w:t>
      </w:r>
      <w:r w:rsidR="00C36B31">
        <w:rPr>
          <w:sz w:val="24"/>
          <w:szCs w:val="24"/>
          <w:lang w:val="pt-BR"/>
        </w:rPr>
        <w:t xml:space="preserve"> </w:t>
      </w:r>
      <w:r w:rsidR="00881F61" w:rsidRPr="00BC7DD1">
        <w:rPr>
          <w:sz w:val="24"/>
          <w:szCs w:val="24"/>
          <w:lang w:val="pt-BR"/>
        </w:rPr>
        <w:t xml:space="preserve"> </w:t>
      </w:r>
      <w:r w:rsidR="00C36B31">
        <w:rPr>
          <w:sz w:val="24"/>
          <w:szCs w:val="24"/>
          <w:lang w:val="pt-BR"/>
        </w:rPr>
        <w:t xml:space="preserve"> </w:t>
      </w:r>
      <w:r w:rsidR="005D21F9">
        <w:rPr>
          <w:sz w:val="24"/>
          <w:szCs w:val="24"/>
          <w:lang w:val="pt-BR"/>
        </w:rPr>
        <w:t xml:space="preserve">o Distrito de </w:t>
      </w:r>
      <w:proofErr w:type="spellStart"/>
      <w:r w:rsidR="00881F61" w:rsidRPr="00BC7DD1">
        <w:rPr>
          <w:sz w:val="24"/>
          <w:szCs w:val="24"/>
          <w:lang w:val="pt-BR"/>
        </w:rPr>
        <w:t>Rive</w:t>
      </w:r>
      <w:proofErr w:type="spellEnd"/>
      <w:r w:rsidR="005D21F9">
        <w:rPr>
          <w:sz w:val="24"/>
          <w:szCs w:val="24"/>
          <w:lang w:val="pt-BR"/>
        </w:rPr>
        <w:t xml:space="preserve"> e os Municípios de</w:t>
      </w:r>
      <w:r w:rsidR="00881F61" w:rsidRPr="00BC7DD1">
        <w:rPr>
          <w:sz w:val="24"/>
          <w:szCs w:val="24"/>
          <w:lang w:val="pt-BR"/>
        </w:rPr>
        <w:t xml:space="preserve"> </w:t>
      </w:r>
      <w:r w:rsidR="00C36B31">
        <w:rPr>
          <w:sz w:val="24"/>
          <w:szCs w:val="24"/>
          <w:lang w:val="pt-BR"/>
        </w:rPr>
        <w:t xml:space="preserve"> </w:t>
      </w:r>
      <w:r w:rsidR="00881F61" w:rsidRPr="00BC7DD1">
        <w:rPr>
          <w:sz w:val="24"/>
          <w:szCs w:val="24"/>
          <w:lang w:val="pt-BR"/>
        </w:rPr>
        <w:t>São José do Calçado e Jerônimo Monteiro</w:t>
      </w:r>
      <w:r w:rsidR="000F4C3F">
        <w:rPr>
          <w:sz w:val="24"/>
          <w:szCs w:val="24"/>
          <w:lang w:val="pt-BR"/>
        </w:rPr>
        <w:t xml:space="preserve">, quais sejam: o </w:t>
      </w:r>
      <w:r w:rsidR="0073448E" w:rsidRPr="00BC7DD1">
        <w:rPr>
          <w:sz w:val="24"/>
          <w:szCs w:val="24"/>
          <w:lang w:val="pt-BR"/>
        </w:rPr>
        <w:t xml:space="preserve">  Centro de Ciências Agrárias e Engenharias, que oferta </w:t>
      </w:r>
      <w:r w:rsidR="00A24847">
        <w:rPr>
          <w:sz w:val="24"/>
          <w:szCs w:val="24"/>
          <w:lang w:val="pt-BR"/>
        </w:rPr>
        <w:t>os</w:t>
      </w:r>
      <w:r w:rsidR="0056003E" w:rsidRPr="00BC7DD1">
        <w:rPr>
          <w:sz w:val="24"/>
          <w:szCs w:val="24"/>
          <w:lang w:val="pt-BR"/>
        </w:rPr>
        <w:t xml:space="preserve"> cursos de graduação</w:t>
      </w:r>
      <w:r w:rsidR="000F4C3F">
        <w:rPr>
          <w:sz w:val="24"/>
          <w:szCs w:val="24"/>
          <w:lang w:val="pt-BR"/>
        </w:rPr>
        <w:t xml:space="preserve"> em</w:t>
      </w:r>
      <w:r w:rsidR="00C36B31">
        <w:rPr>
          <w:sz w:val="24"/>
          <w:szCs w:val="24"/>
          <w:lang w:val="pt-BR"/>
        </w:rPr>
        <w:t xml:space="preserve"> </w:t>
      </w:r>
      <w:r w:rsidR="006C4486" w:rsidRPr="00BC7DD1">
        <w:rPr>
          <w:sz w:val="24"/>
          <w:szCs w:val="24"/>
          <w:lang w:val="pt-BR"/>
        </w:rPr>
        <w:t>Agronomia, Engenharia de Alimentos, Engenharia Florestal, Engenharia Industrial Madeireira, Engenharia Química, Medicina Veterinária</w:t>
      </w:r>
      <w:r w:rsidR="000F4C3F">
        <w:rPr>
          <w:sz w:val="24"/>
          <w:szCs w:val="24"/>
          <w:lang w:val="pt-BR"/>
        </w:rPr>
        <w:t xml:space="preserve"> e</w:t>
      </w:r>
      <w:r w:rsidR="00C36B31">
        <w:rPr>
          <w:sz w:val="24"/>
          <w:szCs w:val="24"/>
          <w:lang w:val="pt-BR"/>
        </w:rPr>
        <w:t xml:space="preserve"> </w:t>
      </w:r>
      <w:r w:rsidR="006C4486" w:rsidRPr="00BC7DD1">
        <w:rPr>
          <w:sz w:val="24"/>
          <w:szCs w:val="24"/>
          <w:lang w:val="pt-BR"/>
        </w:rPr>
        <w:t>Zootecnia</w:t>
      </w:r>
      <w:r w:rsidR="000F4C3F">
        <w:rPr>
          <w:sz w:val="24"/>
          <w:szCs w:val="24"/>
          <w:lang w:val="pt-BR"/>
        </w:rPr>
        <w:t>; e o</w:t>
      </w:r>
      <w:r w:rsidR="006C4486" w:rsidRPr="00BC7DD1">
        <w:rPr>
          <w:sz w:val="24"/>
          <w:szCs w:val="24"/>
          <w:lang w:val="pt-BR"/>
        </w:rPr>
        <w:t xml:space="preserve"> Centro de Ciências Exatas, Naturais e da Saúde, que oferta </w:t>
      </w:r>
      <w:r w:rsidR="00A24847">
        <w:rPr>
          <w:sz w:val="24"/>
          <w:szCs w:val="24"/>
          <w:lang w:val="pt-BR"/>
        </w:rPr>
        <w:t xml:space="preserve">os </w:t>
      </w:r>
      <w:r w:rsidR="006C4486" w:rsidRPr="00BC7DD1">
        <w:rPr>
          <w:sz w:val="24"/>
          <w:szCs w:val="24"/>
          <w:lang w:val="pt-BR"/>
        </w:rPr>
        <w:t>cursos</w:t>
      </w:r>
      <w:r w:rsidR="000F4C3F">
        <w:rPr>
          <w:sz w:val="24"/>
          <w:szCs w:val="24"/>
          <w:lang w:val="pt-BR"/>
        </w:rPr>
        <w:t xml:space="preserve"> de </w:t>
      </w:r>
      <w:r w:rsidR="006C4486" w:rsidRPr="00BC7DD1">
        <w:rPr>
          <w:sz w:val="24"/>
          <w:szCs w:val="24"/>
          <w:lang w:val="pt-BR"/>
        </w:rPr>
        <w:t xml:space="preserve">Ciência da Computação, Ciências Biológicas (Bacharelado), Ciências Biológicas (Licenciatura), Farmácia, Física (Licenciatura), Geologia, Matemática (Licenciatura), Nutrição, Química (Licenciatura) e Sistemas de Informação. </w:t>
      </w:r>
    </w:p>
    <w:p w:rsidR="0073448E" w:rsidRPr="00BC7DD1" w:rsidRDefault="00F97976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Além d</w:t>
      </w:r>
      <w:r w:rsidR="00616D38" w:rsidRPr="00BC7DD1">
        <w:rPr>
          <w:sz w:val="24"/>
          <w:szCs w:val="24"/>
          <w:lang w:val="pt-BR"/>
        </w:rPr>
        <w:t xml:space="preserve">os </w:t>
      </w:r>
      <w:r w:rsidRPr="00BC7DD1">
        <w:rPr>
          <w:sz w:val="24"/>
          <w:szCs w:val="24"/>
          <w:lang w:val="pt-BR"/>
        </w:rPr>
        <w:t xml:space="preserve">cursos de graduação, </w:t>
      </w:r>
      <w:r w:rsidR="00BB50B0">
        <w:rPr>
          <w:sz w:val="24"/>
          <w:szCs w:val="24"/>
          <w:lang w:val="pt-BR"/>
        </w:rPr>
        <w:t>esses</w:t>
      </w:r>
      <w:r w:rsidRPr="00BC7DD1">
        <w:rPr>
          <w:sz w:val="24"/>
          <w:szCs w:val="24"/>
          <w:lang w:val="pt-BR"/>
        </w:rPr>
        <w:t xml:space="preserve"> dois Centros oferece</w:t>
      </w:r>
      <w:r w:rsidR="00182107" w:rsidRPr="00BC7DD1">
        <w:rPr>
          <w:sz w:val="24"/>
          <w:szCs w:val="24"/>
          <w:lang w:val="pt-BR"/>
        </w:rPr>
        <w:t>m</w:t>
      </w:r>
      <w:r w:rsidR="00BB50B0">
        <w:rPr>
          <w:sz w:val="24"/>
          <w:szCs w:val="24"/>
          <w:lang w:val="pt-BR"/>
        </w:rPr>
        <w:t xml:space="preserve"> oito</w:t>
      </w:r>
      <w:r w:rsidRPr="00BC7DD1">
        <w:rPr>
          <w:sz w:val="24"/>
          <w:szCs w:val="24"/>
          <w:lang w:val="pt-BR"/>
        </w:rPr>
        <w:t xml:space="preserve"> cursos </w:t>
      </w:r>
      <w:r w:rsidR="00616D38" w:rsidRPr="00BC7DD1">
        <w:rPr>
          <w:sz w:val="24"/>
          <w:szCs w:val="24"/>
          <w:lang w:val="pt-BR"/>
        </w:rPr>
        <w:t xml:space="preserve">de pós-graduação </w:t>
      </w:r>
      <w:proofErr w:type="spellStart"/>
      <w:r w:rsidR="00283A76" w:rsidRPr="00BB50B0">
        <w:rPr>
          <w:i/>
          <w:sz w:val="24"/>
          <w:szCs w:val="24"/>
          <w:lang w:val="pt-BR"/>
        </w:rPr>
        <w:t>stri</w:t>
      </w:r>
      <w:r w:rsidR="00BB50B0" w:rsidRPr="00BB50B0">
        <w:rPr>
          <w:i/>
          <w:sz w:val="24"/>
          <w:szCs w:val="24"/>
          <w:lang w:val="pt-BR"/>
        </w:rPr>
        <w:t>c</w:t>
      </w:r>
      <w:r w:rsidR="00283A76" w:rsidRPr="00BB50B0">
        <w:rPr>
          <w:i/>
          <w:sz w:val="24"/>
          <w:szCs w:val="24"/>
          <w:lang w:val="pt-BR"/>
        </w:rPr>
        <w:t>tu</w:t>
      </w:r>
      <w:proofErr w:type="spellEnd"/>
      <w:r w:rsidR="00283A76" w:rsidRPr="00BB50B0">
        <w:rPr>
          <w:i/>
          <w:sz w:val="24"/>
          <w:szCs w:val="24"/>
          <w:lang w:val="pt-BR"/>
        </w:rPr>
        <w:t xml:space="preserve"> sensu</w:t>
      </w:r>
      <w:r w:rsidR="00283A76" w:rsidRPr="00BC7DD1">
        <w:rPr>
          <w:sz w:val="24"/>
          <w:szCs w:val="24"/>
          <w:lang w:val="pt-BR"/>
        </w:rPr>
        <w:t xml:space="preserve"> (</w:t>
      </w:r>
      <w:r w:rsidR="00BB50B0">
        <w:rPr>
          <w:sz w:val="24"/>
          <w:szCs w:val="24"/>
          <w:lang w:val="pt-BR"/>
        </w:rPr>
        <w:t>M</w:t>
      </w:r>
      <w:r w:rsidR="00283A76" w:rsidRPr="00BC7DD1">
        <w:rPr>
          <w:sz w:val="24"/>
          <w:szCs w:val="24"/>
          <w:lang w:val="pt-BR"/>
        </w:rPr>
        <w:t>estrado e</w:t>
      </w:r>
      <w:r w:rsidR="00A24847">
        <w:rPr>
          <w:sz w:val="24"/>
          <w:szCs w:val="24"/>
          <w:lang w:val="pt-BR"/>
        </w:rPr>
        <w:t>/ou</w:t>
      </w:r>
      <w:r w:rsidR="00283A76" w:rsidRPr="00BC7DD1">
        <w:rPr>
          <w:sz w:val="24"/>
          <w:szCs w:val="24"/>
          <w:lang w:val="pt-BR"/>
        </w:rPr>
        <w:t xml:space="preserve"> </w:t>
      </w:r>
      <w:r w:rsidR="00BB50B0">
        <w:rPr>
          <w:sz w:val="24"/>
          <w:szCs w:val="24"/>
          <w:lang w:val="pt-BR"/>
        </w:rPr>
        <w:t>D</w:t>
      </w:r>
      <w:r w:rsidR="00283A76" w:rsidRPr="00BC7DD1">
        <w:rPr>
          <w:sz w:val="24"/>
          <w:szCs w:val="24"/>
          <w:lang w:val="pt-BR"/>
        </w:rPr>
        <w:t>outorado)</w:t>
      </w:r>
      <w:r w:rsidR="0029304E" w:rsidRPr="00BC7DD1">
        <w:rPr>
          <w:sz w:val="24"/>
          <w:szCs w:val="24"/>
          <w:lang w:val="pt-BR"/>
        </w:rPr>
        <w:t xml:space="preserve"> </w:t>
      </w:r>
      <w:r w:rsidR="00BB50B0">
        <w:rPr>
          <w:sz w:val="24"/>
          <w:szCs w:val="24"/>
          <w:lang w:val="pt-BR"/>
        </w:rPr>
        <w:t>em</w:t>
      </w:r>
      <w:r w:rsidR="00616D38" w:rsidRPr="00BC7DD1">
        <w:rPr>
          <w:sz w:val="24"/>
          <w:szCs w:val="24"/>
          <w:lang w:val="pt-BR"/>
        </w:rPr>
        <w:t xml:space="preserve"> Ciência e Tecnologia de Alimentos, </w:t>
      </w:r>
      <w:r w:rsidR="0029304E" w:rsidRPr="00BC7DD1">
        <w:rPr>
          <w:sz w:val="24"/>
          <w:szCs w:val="24"/>
          <w:lang w:val="pt-BR"/>
        </w:rPr>
        <w:t>Ciências Florestais, Ciências Veterinárias, Engenharia Química, Genética e Melhoramento, Produção vegetal, Agroquímica e Ensino, Educação Básica e Formação de Professores.</w:t>
      </w:r>
    </w:p>
    <w:p w:rsidR="00BB50B0" w:rsidRDefault="003C4214" w:rsidP="00BB50B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Incluíd</w:t>
      </w:r>
      <w:r w:rsidR="00BB50B0">
        <w:rPr>
          <w:sz w:val="24"/>
          <w:szCs w:val="24"/>
          <w:lang w:val="pt-BR"/>
        </w:rPr>
        <w:t>a</w:t>
      </w:r>
      <w:r w:rsidRPr="00BC7DD1">
        <w:rPr>
          <w:sz w:val="24"/>
          <w:szCs w:val="24"/>
          <w:lang w:val="pt-BR"/>
        </w:rPr>
        <w:t xml:space="preserve"> no processo de interiorização da</w:t>
      </w:r>
      <w:r w:rsidR="003206E6" w:rsidRPr="00BC7DD1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="003148B3" w:rsidRPr="00BC7DD1">
        <w:rPr>
          <w:sz w:val="24"/>
          <w:szCs w:val="24"/>
          <w:lang w:val="pt-BR"/>
        </w:rPr>
        <w:t>,</w:t>
      </w:r>
      <w:r w:rsidR="00BB50B0">
        <w:rPr>
          <w:sz w:val="24"/>
          <w:szCs w:val="24"/>
          <w:lang w:val="pt-BR"/>
        </w:rPr>
        <w:t xml:space="preserve"> encontra</w:t>
      </w:r>
      <w:r w:rsidR="003206E6" w:rsidRPr="00BC7DD1">
        <w:rPr>
          <w:sz w:val="24"/>
          <w:szCs w:val="24"/>
          <w:lang w:val="pt-BR"/>
        </w:rPr>
        <w:t>-se também a mo</w:t>
      </w:r>
      <w:r w:rsidRPr="00BC7DD1">
        <w:rPr>
          <w:sz w:val="24"/>
          <w:szCs w:val="24"/>
          <w:lang w:val="pt-BR"/>
        </w:rPr>
        <w:t>dalidade de ensino a distância, sob a coordenação</w:t>
      </w:r>
      <w:r w:rsidR="003206E6" w:rsidRPr="00BC7DD1">
        <w:rPr>
          <w:sz w:val="24"/>
          <w:szCs w:val="24"/>
          <w:lang w:val="pt-BR"/>
        </w:rPr>
        <w:t xml:space="preserve"> da Secretaria de Ensino a </w:t>
      </w:r>
      <w:r w:rsidR="003206E6" w:rsidRPr="00BC7DD1">
        <w:rPr>
          <w:sz w:val="24"/>
          <w:szCs w:val="24"/>
          <w:lang w:val="pt-BR"/>
        </w:rPr>
        <w:lastRenderedPageBreak/>
        <w:t xml:space="preserve">Distância (SEAD), </w:t>
      </w:r>
      <w:r w:rsidR="00091F55" w:rsidRPr="00BC7DD1">
        <w:rPr>
          <w:sz w:val="24"/>
          <w:szCs w:val="24"/>
          <w:lang w:val="pt-BR"/>
        </w:rPr>
        <w:t>com</w:t>
      </w:r>
      <w:r w:rsidR="00776312">
        <w:rPr>
          <w:sz w:val="24"/>
          <w:szCs w:val="24"/>
          <w:lang w:val="pt-BR"/>
        </w:rPr>
        <w:t xml:space="preserve"> </w:t>
      </w:r>
      <w:r w:rsidR="00BB50B0">
        <w:rPr>
          <w:sz w:val="24"/>
          <w:szCs w:val="24"/>
          <w:lang w:val="pt-BR"/>
        </w:rPr>
        <w:t>27</w:t>
      </w:r>
      <w:r w:rsidR="003206E6" w:rsidRPr="00BC7DD1">
        <w:rPr>
          <w:sz w:val="24"/>
          <w:szCs w:val="24"/>
          <w:lang w:val="pt-BR"/>
        </w:rPr>
        <w:t xml:space="preserve"> </w:t>
      </w:r>
      <w:r w:rsidR="0029304E" w:rsidRPr="00BC7DD1">
        <w:rPr>
          <w:sz w:val="24"/>
          <w:szCs w:val="24"/>
          <w:lang w:val="pt-BR"/>
        </w:rPr>
        <w:t>polos</w:t>
      </w:r>
      <w:r w:rsidRPr="00BC7DD1">
        <w:rPr>
          <w:sz w:val="24"/>
          <w:szCs w:val="24"/>
          <w:lang w:val="pt-BR"/>
        </w:rPr>
        <w:t xml:space="preserve"> de apoio</w:t>
      </w:r>
      <w:r w:rsidR="0029304E" w:rsidRPr="00BC7DD1">
        <w:rPr>
          <w:sz w:val="24"/>
          <w:szCs w:val="24"/>
          <w:lang w:val="pt-BR"/>
        </w:rPr>
        <w:t>,</w:t>
      </w:r>
      <w:r w:rsidRPr="00BC7DD1">
        <w:rPr>
          <w:sz w:val="24"/>
          <w:szCs w:val="24"/>
          <w:lang w:val="pt-BR"/>
        </w:rPr>
        <w:t xml:space="preserve"> localizados em diversos municípios do Estado, produzindo relevantes resultados para a Instituição e para a sociedade</w:t>
      </w:r>
      <w:r w:rsidR="00BB50B0">
        <w:rPr>
          <w:sz w:val="24"/>
          <w:szCs w:val="24"/>
          <w:lang w:val="pt-BR"/>
        </w:rPr>
        <w:t>.</w:t>
      </w:r>
    </w:p>
    <w:p w:rsidR="00C6362C" w:rsidRPr="00DB0577" w:rsidRDefault="00C6362C" w:rsidP="00BB50B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B50B0">
        <w:rPr>
          <w:sz w:val="24"/>
          <w:szCs w:val="24"/>
          <w:lang w:val="pt-BR"/>
        </w:rPr>
        <w:t xml:space="preserve">Com a política de EAD assumida, consolidada e em processo de expansão pela Administração Central da </w:t>
      </w:r>
      <w:proofErr w:type="spellStart"/>
      <w:proofErr w:type="gramStart"/>
      <w:r w:rsidR="0047325E" w:rsidRPr="00BB50B0">
        <w:rPr>
          <w:sz w:val="24"/>
          <w:szCs w:val="24"/>
          <w:lang w:val="pt-BR"/>
        </w:rPr>
        <w:t>Ufes</w:t>
      </w:r>
      <w:proofErr w:type="spellEnd"/>
      <w:proofErr w:type="gramEnd"/>
      <w:r w:rsidRPr="00BB50B0">
        <w:rPr>
          <w:sz w:val="24"/>
          <w:szCs w:val="24"/>
          <w:lang w:val="pt-BR"/>
        </w:rPr>
        <w:t xml:space="preserve">, e incorporada ao seu Programa de Interiorização, a Educação a Distância nesta IFES dissemina o conhecimento a todas as regiões do estado, formando profissionais nas diversas áreas dos saberes humanos e propiciando-lhes meios de mais bem pensar e organizar o desenvolvimento das regiões deste Estado. A </w:t>
      </w:r>
      <w:proofErr w:type="spellStart"/>
      <w:proofErr w:type="gramStart"/>
      <w:r w:rsidRPr="00BB50B0">
        <w:rPr>
          <w:sz w:val="24"/>
          <w:szCs w:val="24"/>
          <w:lang w:val="pt-BR"/>
        </w:rPr>
        <w:t>EaD</w:t>
      </w:r>
      <w:proofErr w:type="spellEnd"/>
      <w:proofErr w:type="gramEnd"/>
      <w:r w:rsidRPr="00BB50B0">
        <w:rPr>
          <w:sz w:val="24"/>
          <w:szCs w:val="24"/>
          <w:lang w:val="pt-BR"/>
        </w:rPr>
        <w:t>, assim, constitui-se em um importante e eficaz instrumento de democratização do acesso à educação, instituindo-se, cada vez mais, como uma opção de ensino de qualidade que atende a uma população considerável e, por vezes, desassistida historicamente, sem a qual não teria oportunidade de acesso à formação em nível superior ou em nível de aperfeiçoamento e de pós-graduação.</w:t>
      </w:r>
      <w:r w:rsidR="00BB50B0" w:rsidRPr="00BB50B0">
        <w:rPr>
          <w:sz w:val="24"/>
          <w:szCs w:val="24"/>
          <w:lang w:val="pt-BR"/>
        </w:rPr>
        <w:t xml:space="preserve"> </w:t>
      </w:r>
      <w:r w:rsidR="00BB50B0" w:rsidRPr="00BB50B0">
        <w:rPr>
          <w:sz w:val="24"/>
          <w:szCs w:val="24"/>
        </w:rPr>
        <w:t xml:space="preserve">As </w:t>
      </w:r>
      <w:proofErr w:type="spellStart"/>
      <w:r w:rsidR="00BB50B0" w:rsidRPr="00BB50B0">
        <w:rPr>
          <w:sz w:val="24"/>
          <w:szCs w:val="24"/>
        </w:rPr>
        <w:t>práticas</w:t>
      </w:r>
      <w:proofErr w:type="spellEnd"/>
      <w:r w:rsidR="00BB50B0" w:rsidRPr="00BB50B0">
        <w:rPr>
          <w:sz w:val="24"/>
          <w:szCs w:val="24"/>
        </w:rPr>
        <w:t xml:space="preserve"> de </w:t>
      </w:r>
      <w:proofErr w:type="spellStart"/>
      <w:r w:rsidR="00BB50B0" w:rsidRPr="00BB50B0">
        <w:rPr>
          <w:sz w:val="24"/>
          <w:szCs w:val="24"/>
        </w:rPr>
        <w:t>eaD</w:t>
      </w:r>
      <w:proofErr w:type="spellEnd"/>
      <w:r w:rsidR="00BB50B0" w:rsidRPr="00BB50B0">
        <w:rPr>
          <w:sz w:val="24"/>
          <w:szCs w:val="24"/>
        </w:rPr>
        <w:t xml:space="preserve"> </w:t>
      </w:r>
      <w:proofErr w:type="spellStart"/>
      <w:r w:rsidR="00BB50B0" w:rsidRPr="00BB50B0">
        <w:rPr>
          <w:sz w:val="24"/>
          <w:szCs w:val="24"/>
        </w:rPr>
        <w:t>na</w:t>
      </w:r>
      <w:proofErr w:type="spellEnd"/>
      <w:r w:rsidR="00BB50B0" w:rsidRPr="00BB50B0">
        <w:rPr>
          <w:sz w:val="24"/>
          <w:szCs w:val="24"/>
        </w:rPr>
        <w:t xml:space="preserve"> UFES </w:t>
      </w:r>
      <w:proofErr w:type="spellStart"/>
      <w:r w:rsidR="00BB50B0" w:rsidRPr="00BB50B0">
        <w:rPr>
          <w:sz w:val="24"/>
          <w:szCs w:val="24"/>
        </w:rPr>
        <w:t>encontram</w:t>
      </w:r>
      <w:proofErr w:type="spellEnd"/>
      <w:r w:rsidR="00BB50B0" w:rsidRPr="00BB50B0">
        <w:rPr>
          <w:sz w:val="24"/>
          <w:szCs w:val="24"/>
        </w:rPr>
        <w:t xml:space="preserve">-se </w:t>
      </w:r>
      <w:proofErr w:type="spellStart"/>
      <w:r w:rsidR="00BB50B0" w:rsidRPr="00BB50B0">
        <w:rPr>
          <w:sz w:val="24"/>
          <w:szCs w:val="24"/>
        </w:rPr>
        <w:t>incluídas</w:t>
      </w:r>
      <w:proofErr w:type="spellEnd"/>
      <w:r w:rsidR="00BB50B0" w:rsidRPr="00BB50B0">
        <w:rPr>
          <w:sz w:val="24"/>
          <w:szCs w:val="24"/>
        </w:rPr>
        <w:t xml:space="preserve"> </w:t>
      </w:r>
      <w:proofErr w:type="spellStart"/>
      <w:r w:rsidR="00BB50B0" w:rsidRPr="00BB50B0">
        <w:rPr>
          <w:sz w:val="24"/>
          <w:szCs w:val="24"/>
        </w:rPr>
        <w:t>nos</w:t>
      </w:r>
      <w:proofErr w:type="spellEnd"/>
      <w:r w:rsidR="00BB50B0" w:rsidRPr="00BB50B0">
        <w:rPr>
          <w:sz w:val="24"/>
          <w:szCs w:val="24"/>
        </w:rPr>
        <w:t xml:space="preserve"> </w:t>
      </w:r>
      <w:proofErr w:type="spellStart"/>
      <w:r w:rsidR="00BB50B0" w:rsidRPr="00BB50B0">
        <w:rPr>
          <w:sz w:val="24"/>
          <w:szCs w:val="24"/>
        </w:rPr>
        <w:t>âmbitos</w:t>
      </w:r>
      <w:proofErr w:type="spellEnd"/>
      <w:r w:rsidR="00BB50B0" w:rsidRPr="00BB50B0">
        <w:rPr>
          <w:sz w:val="24"/>
          <w:szCs w:val="24"/>
        </w:rPr>
        <w:t xml:space="preserve"> do </w:t>
      </w:r>
      <w:proofErr w:type="spellStart"/>
      <w:r w:rsidR="00BB50B0" w:rsidRPr="00BB50B0">
        <w:rPr>
          <w:sz w:val="24"/>
          <w:szCs w:val="24"/>
        </w:rPr>
        <w:t>seu</w:t>
      </w:r>
      <w:proofErr w:type="spellEnd"/>
      <w:r w:rsidR="00BB50B0" w:rsidRPr="00BB50B0">
        <w:rPr>
          <w:sz w:val="24"/>
          <w:szCs w:val="24"/>
        </w:rPr>
        <w:t xml:space="preserve"> </w:t>
      </w:r>
      <w:proofErr w:type="spellStart"/>
      <w:r w:rsidR="00BB50B0" w:rsidRPr="00BB50B0">
        <w:rPr>
          <w:sz w:val="24"/>
          <w:szCs w:val="24"/>
        </w:rPr>
        <w:t>processo</w:t>
      </w:r>
      <w:proofErr w:type="spellEnd"/>
      <w:r w:rsidR="00BB50B0" w:rsidRPr="00BB50B0">
        <w:rPr>
          <w:sz w:val="24"/>
          <w:szCs w:val="24"/>
        </w:rPr>
        <w:t xml:space="preserve"> de </w:t>
      </w:r>
      <w:proofErr w:type="spellStart"/>
      <w:r w:rsidR="00BB50B0" w:rsidRPr="00BB50B0">
        <w:rPr>
          <w:sz w:val="24"/>
          <w:szCs w:val="24"/>
        </w:rPr>
        <w:t>interiorização</w:t>
      </w:r>
      <w:proofErr w:type="spellEnd"/>
      <w:r w:rsidRPr="00BB50B0">
        <w:rPr>
          <w:sz w:val="24"/>
          <w:szCs w:val="24"/>
          <w:lang w:val="pt-BR"/>
        </w:rPr>
        <w:t>, sob a coordenação da Secretaria de Ensino a Distância – SEAD, em estreita parceria com a Diretoria de</w:t>
      </w:r>
      <w:r w:rsidRPr="00DB0577">
        <w:rPr>
          <w:sz w:val="24"/>
          <w:szCs w:val="24"/>
          <w:lang w:val="pt-BR"/>
        </w:rPr>
        <w:t xml:space="preserve"> Educação a Distância da CAPES/MEC e os Municípios do Espírito Santo, nos polos municipais de apoio presencial, localizados em diversos municípios do Estado, produzindo relevantes resultados para a Instituição e para a sociedade. Por meio dessa modalidade de ensino, a </w:t>
      </w:r>
      <w:proofErr w:type="spellStart"/>
      <w:proofErr w:type="gramStart"/>
      <w:r w:rsidR="0047325E" w:rsidRPr="00DB0577">
        <w:rPr>
          <w:sz w:val="24"/>
          <w:szCs w:val="24"/>
          <w:lang w:val="pt-BR"/>
        </w:rPr>
        <w:t>Ufes</w:t>
      </w:r>
      <w:proofErr w:type="spellEnd"/>
      <w:proofErr w:type="gramEnd"/>
      <w:r w:rsidR="00BB50B0">
        <w:rPr>
          <w:sz w:val="24"/>
          <w:szCs w:val="24"/>
          <w:lang w:val="pt-BR"/>
        </w:rPr>
        <w:t xml:space="preserve"> oferta atualmente oito c</w:t>
      </w:r>
      <w:r w:rsidRPr="00DB0577">
        <w:rPr>
          <w:sz w:val="24"/>
          <w:szCs w:val="24"/>
          <w:lang w:val="pt-BR"/>
        </w:rPr>
        <w:t>ursos de graduação (licenciatura): Artes Visuais, Ciências Biológicas, Filosofia, Física, História, Pedagogia</w:t>
      </w:r>
      <w:r w:rsidR="00BB50B0">
        <w:rPr>
          <w:sz w:val="24"/>
          <w:szCs w:val="24"/>
          <w:lang w:val="pt-BR"/>
        </w:rPr>
        <w:t>,</w:t>
      </w:r>
      <w:r w:rsidRPr="00DB0577">
        <w:rPr>
          <w:sz w:val="24"/>
          <w:szCs w:val="24"/>
          <w:lang w:val="pt-BR"/>
        </w:rPr>
        <w:t xml:space="preserve"> Química</w:t>
      </w:r>
      <w:r w:rsidR="00BB50B0">
        <w:rPr>
          <w:sz w:val="24"/>
          <w:szCs w:val="24"/>
          <w:lang w:val="pt-BR"/>
        </w:rPr>
        <w:t xml:space="preserve"> e Letras Italiano</w:t>
      </w:r>
      <w:r w:rsidRPr="00DB0577">
        <w:rPr>
          <w:sz w:val="24"/>
          <w:szCs w:val="24"/>
          <w:lang w:val="pt-BR"/>
        </w:rPr>
        <w:t xml:space="preserve">. Além desses cursos de graduação, estão em oferta seis cursos de especialização </w:t>
      </w:r>
      <w:r w:rsidRPr="00DB0577">
        <w:rPr>
          <w:i/>
          <w:sz w:val="24"/>
          <w:szCs w:val="24"/>
          <w:lang w:val="pt-BR"/>
        </w:rPr>
        <w:t>lato sensu</w:t>
      </w:r>
      <w:r w:rsidRPr="00DB0577">
        <w:rPr>
          <w:sz w:val="24"/>
          <w:szCs w:val="24"/>
          <w:lang w:val="pt-BR"/>
        </w:rPr>
        <w:t xml:space="preserve"> em Educação em Direitos Humanos, Epidemiologia, Gestão Pública, Oratória</w:t>
      </w:r>
      <w:r w:rsidR="00BB50B0" w:rsidRPr="00DB0577">
        <w:rPr>
          <w:sz w:val="24"/>
          <w:szCs w:val="24"/>
          <w:lang w:val="pt-BR"/>
        </w:rPr>
        <w:t xml:space="preserve">: Transversalidade </w:t>
      </w:r>
      <w:r w:rsidR="00B44A80">
        <w:rPr>
          <w:sz w:val="24"/>
          <w:szCs w:val="24"/>
          <w:lang w:val="pt-BR"/>
        </w:rPr>
        <w:t>e Didática da Fala para Formação d</w:t>
      </w:r>
      <w:r w:rsidR="00BB50B0" w:rsidRPr="00DB0577">
        <w:rPr>
          <w:sz w:val="24"/>
          <w:szCs w:val="24"/>
          <w:lang w:val="pt-BR"/>
        </w:rPr>
        <w:t>e Professores</w:t>
      </w:r>
      <w:r w:rsidRPr="00DB0577">
        <w:rPr>
          <w:sz w:val="24"/>
          <w:szCs w:val="24"/>
          <w:lang w:val="pt-BR"/>
        </w:rPr>
        <w:t>, Ensino de Matemática para o Ensino Médio e Filosofia e Psicanálise.</w:t>
      </w:r>
    </w:p>
    <w:p w:rsidR="00A24847" w:rsidRDefault="00A24847" w:rsidP="00E32CC0">
      <w:pPr>
        <w:pStyle w:val="Corpodetexto"/>
        <w:spacing w:after="120" w:line="276" w:lineRule="auto"/>
        <w:ind w:right="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extensão universitária é importante foco de atuação da </w:t>
      </w:r>
      <w:proofErr w:type="spellStart"/>
      <w:proofErr w:type="gramStart"/>
      <w:r>
        <w:rPr>
          <w:sz w:val="24"/>
          <w:szCs w:val="24"/>
          <w:lang w:val="pt-BR"/>
        </w:rPr>
        <w:t>Ufes</w:t>
      </w:r>
      <w:proofErr w:type="spellEnd"/>
      <w:proofErr w:type="gramEnd"/>
      <w:r w:rsidR="00B44A80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que contribui decisivamente para sua inserção regional. Em março de 2018 </w:t>
      </w:r>
      <w:proofErr w:type="gramStart"/>
      <w:r>
        <w:rPr>
          <w:sz w:val="24"/>
          <w:szCs w:val="24"/>
          <w:lang w:val="pt-BR"/>
        </w:rPr>
        <w:t>encontram-se</w:t>
      </w:r>
      <w:proofErr w:type="gramEnd"/>
      <w:r>
        <w:rPr>
          <w:sz w:val="24"/>
          <w:szCs w:val="24"/>
          <w:lang w:val="pt-BR"/>
        </w:rPr>
        <w:t xml:space="preserve"> em desenvolvimento </w:t>
      </w:r>
      <w:proofErr w:type="spellStart"/>
      <w:r>
        <w:rPr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programas, projetos e ações de extensão em andamento</w:t>
      </w:r>
      <w:r w:rsidR="00B44A80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envolvendo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docentes,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discentes e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técnicos administrativos. Em conjunto é atingido diretamente um contingente populacional de </w:t>
      </w:r>
      <w:proofErr w:type="spellStart"/>
      <w:r>
        <w:rPr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pessoas no estado do Espírito Santo e em regiões circunvizinhas de estados limítrofes.</w:t>
      </w:r>
    </w:p>
    <w:p w:rsidR="003C4214" w:rsidRDefault="003C4214" w:rsidP="00E32CC0">
      <w:pPr>
        <w:pStyle w:val="Corpodetexto"/>
        <w:spacing w:after="120" w:line="276" w:lineRule="auto"/>
        <w:ind w:right="103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A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z w:val="24"/>
          <w:szCs w:val="24"/>
          <w:lang w:val="pt-BR"/>
        </w:rPr>
        <w:t xml:space="preserve"> conta com outros importantes mecanismos de inserção regional, como a pesquisa científica, o desenvolvimento tecnológico e a inovação, constantemente alinhados às demandas regionais e à extensão universitária, seus pilares indissociáveis.</w:t>
      </w:r>
    </w:p>
    <w:p w:rsidR="00C06209" w:rsidRPr="00BC7DD1" w:rsidRDefault="00C06209" w:rsidP="00E32CC0">
      <w:pPr>
        <w:pStyle w:val="Corpodetexto"/>
        <w:spacing w:after="120" w:line="276" w:lineRule="auto"/>
        <w:ind w:right="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 março de 2018 a </w:t>
      </w:r>
      <w:proofErr w:type="spellStart"/>
      <w:proofErr w:type="gramStart"/>
      <w:r>
        <w:rPr>
          <w:sz w:val="24"/>
          <w:szCs w:val="24"/>
          <w:lang w:val="pt-BR"/>
        </w:rPr>
        <w:t>Ufes</w:t>
      </w:r>
      <w:proofErr w:type="spellEnd"/>
      <w:proofErr w:type="gramEnd"/>
      <w:r>
        <w:rPr>
          <w:sz w:val="24"/>
          <w:szCs w:val="24"/>
          <w:lang w:val="pt-BR"/>
        </w:rPr>
        <w:t xml:space="preserve"> contabiliza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grupos de pesquisa registrados no Conselho Nacional de Pesquisa e Desenvolvimento (</w:t>
      </w:r>
      <w:proofErr w:type="spellStart"/>
      <w:r>
        <w:rPr>
          <w:sz w:val="24"/>
          <w:szCs w:val="24"/>
          <w:lang w:val="pt-BR"/>
        </w:rPr>
        <w:t>Cnpq</w:t>
      </w:r>
      <w:proofErr w:type="spellEnd"/>
      <w:r>
        <w:rPr>
          <w:sz w:val="24"/>
          <w:szCs w:val="24"/>
          <w:lang w:val="pt-BR"/>
        </w:rPr>
        <w:t>) com</w:t>
      </w:r>
      <w:r w:rsidR="00B44A80">
        <w:rPr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o</w:t>
      </w:r>
      <w:r w:rsidR="00B44A80">
        <w:rPr>
          <w:sz w:val="24"/>
          <w:szCs w:val="24"/>
          <w:lang w:val="pt-BR"/>
        </w:rPr>
        <w:t>sto por</w:t>
      </w:r>
      <w:r>
        <w:rPr>
          <w:sz w:val="24"/>
          <w:szCs w:val="24"/>
          <w:lang w:val="pt-BR"/>
        </w:rPr>
        <w:t xml:space="preserve">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pesquisadores/as,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 w:rsidRPr="00610627">
        <w:rPr>
          <w:color w:val="FF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estudantes e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técnicos. Nos últimos 12 meses</w:t>
      </w:r>
      <w:r w:rsidR="00B44A80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a </w:t>
      </w:r>
      <w:proofErr w:type="spellStart"/>
      <w:proofErr w:type="gramStart"/>
      <w:r>
        <w:rPr>
          <w:sz w:val="24"/>
          <w:szCs w:val="24"/>
          <w:lang w:val="pt-BR"/>
        </w:rPr>
        <w:t>Ufes</w:t>
      </w:r>
      <w:proofErr w:type="spellEnd"/>
      <w:proofErr w:type="gramEnd"/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lastRenderedPageBreak/>
        <w:t xml:space="preserve">e seus pesquisadores/as registraram </w:t>
      </w:r>
      <w:proofErr w:type="spellStart"/>
      <w:r w:rsidRPr="00610627">
        <w:rPr>
          <w:color w:val="FF0000"/>
          <w:sz w:val="24"/>
          <w:szCs w:val="24"/>
          <w:lang w:val="pt-BR"/>
        </w:rPr>
        <w:t>xxx</w:t>
      </w:r>
      <w:proofErr w:type="spellEnd"/>
      <w:r>
        <w:rPr>
          <w:sz w:val="24"/>
          <w:szCs w:val="24"/>
          <w:lang w:val="pt-BR"/>
        </w:rPr>
        <w:t xml:space="preserve"> patentes.</w:t>
      </w:r>
    </w:p>
    <w:p w:rsidR="0029304E" w:rsidRPr="00BC7DD1" w:rsidRDefault="003C4214" w:rsidP="00E32CC0">
      <w:pPr>
        <w:pStyle w:val="Corpodetexto"/>
        <w:spacing w:after="120" w:line="276" w:lineRule="auto"/>
        <w:ind w:right="107"/>
        <w:jc w:val="both"/>
        <w:rPr>
          <w:spacing w:val="-39"/>
          <w:w w:val="105"/>
          <w:sz w:val="24"/>
          <w:szCs w:val="24"/>
          <w:lang w:val="pt-BR"/>
        </w:rPr>
      </w:pPr>
      <w:r w:rsidRPr="00BC7DD1">
        <w:rPr>
          <w:w w:val="105"/>
          <w:sz w:val="24"/>
          <w:szCs w:val="24"/>
          <w:lang w:val="pt-BR"/>
        </w:rPr>
        <w:t>A</w:t>
      </w:r>
      <w:r w:rsidRPr="00BC7DD1">
        <w:rPr>
          <w:spacing w:val="-30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inserção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regional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da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proofErr w:type="spellStart"/>
      <w:proofErr w:type="gramStart"/>
      <w:r w:rsidR="0047325E">
        <w:rPr>
          <w:spacing w:val="-4"/>
          <w:w w:val="105"/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pacing w:val="-4"/>
          <w:w w:val="105"/>
          <w:sz w:val="24"/>
          <w:szCs w:val="24"/>
          <w:lang w:val="pt-BR"/>
        </w:rPr>
        <w:t>,</w:t>
      </w:r>
      <w:r w:rsidRPr="00BC7DD1">
        <w:rPr>
          <w:spacing w:val="-33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na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spacing w:val="-3"/>
          <w:w w:val="105"/>
          <w:sz w:val="24"/>
          <w:szCs w:val="24"/>
          <w:lang w:val="pt-BR"/>
        </w:rPr>
        <w:t>área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de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pesquisa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e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desenvolvimento,</w:t>
      </w:r>
      <w:r w:rsidRPr="00BC7DD1">
        <w:rPr>
          <w:spacing w:val="-33"/>
          <w:w w:val="105"/>
          <w:sz w:val="24"/>
          <w:szCs w:val="24"/>
          <w:lang w:val="pt-BR"/>
        </w:rPr>
        <w:t xml:space="preserve"> </w:t>
      </w:r>
      <w:r w:rsidRPr="00BC7DD1">
        <w:rPr>
          <w:spacing w:val="-3"/>
          <w:w w:val="105"/>
          <w:sz w:val="24"/>
          <w:szCs w:val="24"/>
          <w:lang w:val="pt-BR"/>
        </w:rPr>
        <w:t>tem</w:t>
      </w:r>
      <w:r w:rsidRPr="00BC7DD1">
        <w:rPr>
          <w:spacing w:val="-29"/>
          <w:w w:val="105"/>
          <w:sz w:val="24"/>
          <w:szCs w:val="24"/>
          <w:lang w:val="pt-BR"/>
        </w:rPr>
        <w:t xml:space="preserve"> </w:t>
      </w:r>
      <w:r w:rsidRPr="00BC7DD1">
        <w:rPr>
          <w:spacing w:val="-5"/>
          <w:w w:val="105"/>
          <w:sz w:val="24"/>
          <w:szCs w:val="24"/>
          <w:lang w:val="pt-BR"/>
        </w:rPr>
        <w:t>como</w:t>
      </w:r>
      <w:r w:rsidRPr="00BC7DD1">
        <w:rPr>
          <w:spacing w:val="-4"/>
          <w:w w:val="99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premissas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básicas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a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existência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de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um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sistema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estruturado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de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ciência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e</w:t>
      </w:r>
      <w:r w:rsidRPr="00BC7DD1">
        <w:rPr>
          <w:spacing w:val="-21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tecnologia,</w:t>
      </w:r>
      <w:r w:rsidRPr="00BC7DD1">
        <w:rPr>
          <w:spacing w:val="-26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e de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um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sistema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de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apoio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ao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desenvolvimento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científico-tecnológico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e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à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inovação,</w:t>
      </w:r>
      <w:r w:rsidRPr="00BC7DD1">
        <w:rPr>
          <w:spacing w:val="-38"/>
          <w:w w:val="105"/>
          <w:sz w:val="24"/>
          <w:szCs w:val="24"/>
          <w:lang w:val="pt-BR"/>
        </w:rPr>
        <w:t xml:space="preserve"> </w:t>
      </w:r>
      <w:r w:rsidRPr="00BC7DD1">
        <w:rPr>
          <w:spacing w:val="-3"/>
          <w:w w:val="105"/>
          <w:sz w:val="24"/>
          <w:szCs w:val="24"/>
          <w:lang w:val="pt-BR"/>
        </w:rPr>
        <w:t>de</w:t>
      </w:r>
      <w:r w:rsidRPr="00BC7DD1">
        <w:rPr>
          <w:spacing w:val="-4"/>
          <w:w w:val="105"/>
          <w:sz w:val="24"/>
          <w:szCs w:val="24"/>
          <w:lang w:val="pt-BR"/>
        </w:rPr>
        <w:t>terminantes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3"/>
          <w:w w:val="105"/>
          <w:sz w:val="24"/>
          <w:szCs w:val="24"/>
          <w:lang w:val="pt-BR"/>
        </w:rPr>
        <w:t>para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>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Pr="00BC7DD1">
        <w:rPr>
          <w:spacing w:val="-4"/>
          <w:w w:val="105"/>
          <w:sz w:val="24"/>
          <w:szCs w:val="24"/>
          <w:lang w:val="pt-BR"/>
        </w:rPr>
        <w:t>desenvolvimento</w:t>
      </w:r>
      <w:r w:rsidRPr="00BC7DD1">
        <w:rPr>
          <w:spacing w:val="-35"/>
          <w:w w:val="105"/>
          <w:sz w:val="24"/>
          <w:szCs w:val="24"/>
          <w:lang w:val="pt-BR"/>
        </w:rPr>
        <w:t xml:space="preserve"> </w:t>
      </w:r>
      <w:r w:rsidR="003148B3" w:rsidRPr="00BC7DD1">
        <w:rPr>
          <w:w w:val="105"/>
          <w:sz w:val="24"/>
          <w:szCs w:val="24"/>
          <w:lang w:val="pt-BR"/>
        </w:rPr>
        <w:t xml:space="preserve">do Espírito Santo e do </w:t>
      </w:r>
      <w:r w:rsidR="00B44A80">
        <w:rPr>
          <w:w w:val="105"/>
          <w:sz w:val="24"/>
          <w:szCs w:val="24"/>
          <w:lang w:val="pt-BR"/>
        </w:rPr>
        <w:t>Brasil</w:t>
      </w:r>
      <w:r w:rsidR="003148B3" w:rsidRPr="00BC7DD1">
        <w:rPr>
          <w:w w:val="105"/>
          <w:sz w:val="24"/>
          <w:szCs w:val="24"/>
          <w:lang w:val="pt-BR"/>
        </w:rPr>
        <w:t xml:space="preserve">. </w:t>
      </w:r>
      <w:r w:rsidRPr="00BC7DD1">
        <w:rPr>
          <w:spacing w:val="-39"/>
          <w:w w:val="105"/>
          <w:sz w:val="24"/>
          <w:szCs w:val="24"/>
          <w:lang w:val="pt-BR"/>
        </w:rPr>
        <w:t xml:space="preserve"> </w:t>
      </w:r>
    </w:p>
    <w:p w:rsidR="00707FCE" w:rsidRPr="00BC7DD1" w:rsidRDefault="00707FCE" w:rsidP="00E32CC0">
      <w:pPr>
        <w:pStyle w:val="Corpodetexto"/>
        <w:spacing w:after="120" w:line="276" w:lineRule="auto"/>
        <w:ind w:right="111" w:firstLine="720"/>
        <w:jc w:val="both"/>
        <w:rPr>
          <w:sz w:val="24"/>
          <w:szCs w:val="24"/>
          <w:lang w:val="pt-BR"/>
        </w:rPr>
      </w:pPr>
    </w:p>
    <w:p w:rsidR="00A50928" w:rsidRPr="00BC7DD1" w:rsidRDefault="00A50928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A50928" w:rsidRPr="00BC7DD1" w:rsidRDefault="00A50928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A50928" w:rsidRDefault="00A50928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8068C9" w:rsidRDefault="008068C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06209" w:rsidRDefault="00C06209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8068C9" w:rsidRPr="00A85DEF" w:rsidRDefault="001B586E">
      <w:pPr>
        <w:spacing w:after="120" w:line="276" w:lineRule="auto"/>
        <w:jc w:val="both"/>
        <w:rPr>
          <w:rFonts w:ascii="Arial" w:hAnsi="Arial" w:cs="Arial"/>
          <w:i/>
        </w:rPr>
      </w:pPr>
      <w:proofErr w:type="gramStart"/>
      <w:r w:rsidRPr="00BC7DD1">
        <w:rPr>
          <w:rFonts w:ascii="Arial" w:hAnsi="Arial" w:cs="Arial"/>
          <w:b/>
        </w:rPr>
        <w:lastRenderedPageBreak/>
        <w:t>3</w:t>
      </w:r>
      <w:proofErr w:type="gramEnd"/>
      <w:r w:rsidRPr="00BC7DD1">
        <w:rPr>
          <w:rFonts w:ascii="Arial" w:hAnsi="Arial" w:cs="Arial"/>
          <w:b/>
        </w:rPr>
        <w:t xml:space="preserve"> </w:t>
      </w:r>
      <w:r w:rsidR="008068C9" w:rsidRPr="002C4F9D">
        <w:rPr>
          <w:rFonts w:ascii="Arial" w:hAnsi="Arial" w:cs="Arial"/>
          <w:b/>
        </w:rPr>
        <w:t>Princípios filosóficos</w:t>
      </w:r>
      <w:r w:rsidR="00DB0577" w:rsidRPr="002C4F9D">
        <w:rPr>
          <w:rFonts w:ascii="Arial" w:hAnsi="Arial" w:cs="Arial"/>
          <w:b/>
        </w:rPr>
        <w:t xml:space="preserve"> </w:t>
      </w:r>
      <w:r w:rsidR="001B54B0" w:rsidRPr="002C4F9D">
        <w:rPr>
          <w:rFonts w:ascii="Arial" w:hAnsi="Arial" w:cs="Arial"/>
          <w:b/>
        </w:rPr>
        <w:t>e técnico-metodológicos</w:t>
      </w:r>
      <w:r w:rsidR="008068C9" w:rsidRPr="002C4F9D">
        <w:rPr>
          <w:rFonts w:ascii="Arial" w:hAnsi="Arial" w:cs="Arial"/>
          <w:b/>
        </w:rPr>
        <w:t xml:space="preserve"> que </w:t>
      </w:r>
      <w:r w:rsidR="001B54B0" w:rsidRPr="002C4F9D">
        <w:rPr>
          <w:rFonts w:ascii="Arial" w:hAnsi="Arial" w:cs="Arial"/>
          <w:b/>
        </w:rPr>
        <w:t>orientam</w:t>
      </w:r>
      <w:r w:rsidR="008068C9" w:rsidRPr="002C4F9D">
        <w:rPr>
          <w:rFonts w:ascii="Arial" w:hAnsi="Arial" w:cs="Arial"/>
          <w:b/>
        </w:rPr>
        <w:t xml:space="preserve"> as práticas acadêmicas da instituição: </w:t>
      </w:r>
      <w:r w:rsidR="008068C9" w:rsidRPr="002C4F9D">
        <w:rPr>
          <w:rFonts w:ascii="Arial" w:hAnsi="Arial" w:cs="Arial"/>
          <w:b/>
          <w:i/>
        </w:rPr>
        <w:t>Ensino, Pesquisa, Extensão e Assistência</w:t>
      </w:r>
      <w:r w:rsidR="008068C9" w:rsidRPr="00A85DEF">
        <w:rPr>
          <w:rFonts w:ascii="Arial" w:hAnsi="Arial" w:cs="Arial"/>
          <w:i/>
        </w:rPr>
        <w:t xml:space="preserve"> </w:t>
      </w:r>
    </w:p>
    <w:p w:rsidR="00435F96" w:rsidRPr="00BC7DD1" w:rsidRDefault="00435F96">
      <w:pPr>
        <w:spacing w:after="120" w:line="276" w:lineRule="auto"/>
        <w:jc w:val="both"/>
        <w:rPr>
          <w:rFonts w:ascii="Arial" w:hAnsi="Arial" w:cs="Arial"/>
          <w:b/>
        </w:rPr>
      </w:pPr>
    </w:p>
    <w:p w:rsidR="00EC09AD" w:rsidRPr="00BC7DD1" w:rsidRDefault="00395F39" w:rsidP="00E32CC0">
      <w:pPr>
        <w:pStyle w:val="Corpodetexto"/>
        <w:spacing w:after="120" w:line="276" w:lineRule="auto"/>
        <w:ind w:right="5"/>
        <w:jc w:val="both"/>
        <w:rPr>
          <w:w w:val="105"/>
          <w:sz w:val="24"/>
          <w:szCs w:val="24"/>
          <w:lang w:val="pt-BR"/>
        </w:rPr>
      </w:pPr>
      <w:r w:rsidRPr="00BC7DD1">
        <w:rPr>
          <w:w w:val="105"/>
          <w:sz w:val="24"/>
          <w:szCs w:val="24"/>
          <w:lang w:val="pt-BR"/>
        </w:rPr>
        <w:t xml:space="preserve">Conforme define a Constituição Federal de 1988, as universidades públicas federais </w:t>
      </w:r>
      <w:r w:rsidRPr="00BC7DD1">
        <w:rPr>
          <w:sz w:val="24"/>
          <w:szCs w:val="24"/>
          <w:lang w:val="pt-BR"/>
        </w:rPr>
        <w:t>gozam de autonomia didático-científica, administrativa e de gestão financeira</w:t>
      </w:r>
      <w:r w:rsidR="001B54B0">
        <w:rPr>
          <w:sz w:val="24"/>
          <w:szCs w:val="24"/>
          <w:lang w:val="pt-BR"/>
        </w:rPr>
        <w:t xml:space="preserve"> e patrimonial, obedecendo</w:t>
      </w:r>
      <w:r w:rsidRPr="00BC7DD1">
        <w:rPr>
          <w:sz w:val="24"/>
          <w:szCs w:val="24"/>
          <w:lang w:val="pt-BR"/>
        </w:rPr>
        <w:t xml:space="preserve"> ao princípio essencial de </w:t>
      </w:r>
      <w:proofErr w:type="spellStart"/>
      <w:r w:rsidRPr="00BC7DD1">
        <w:rPr>
          <w:sz w:val="24"/>
          <w:szCs w:val="24"/>
          <w:lang w:val="pt-BR"/>
        </w:rPr>
        <w:t>indissociabilidade</w:t>
      </w:r>
      <w:proofErr w:type="spellEnd"/>
      <w:r w:rsidRPr="00BC7DD1">
        <w:rPr>
          <w:sz w:val="24"/>
          <w:szCs w:val="24"/>
          <w:lang w:val="pt-BR"/>
        </w:rPr>
        <w:t xml:space="preserve"> entre ensino, pesquisa e extensão.</w:t>
      </w:r>
      <w:r w:rsidR="00F873FD" w:rsidRPr="00BC7DD1">
        <w:rPr>
          <w:w w:val="105"/>
          <w:sz w:val="24"/>
          <w:szCs w:val="24"/>
          <w:lang w:val="pt-BR"/>
        </w:rPr>
        <w:t xml:space="preserve"> </w:t>
      </w:r>
      <w:r w:rsidR="00C06209">
        <w:rPr>
          <w:w w:val="105"/>
          <w:sz w:val="24"/>
          <w:szCs w:val="24"/>
          <w:lang w:val="pt-BR"/>
        </w:rPr>
        <w:t>O exercício</w:t>
      </w:r>
      <w:r w:rsidR="006A110A" w:rsidRPr="00BC7DD1">
        <w:rPr>
          <w:w w:val="105"/>
          <w:sz w:val="24"/>
          <w:szCs w:val="24"/>
          <w:lang w:val="pt-BR"/>
        </w:rPr>
        <w:t xml:space="preserve"> </w:t>
      </w:r>
      <w:r w:rsidR="00C06209">
        <w:rPr>
          <w:w w:val="105"/>
          <w:sz w:val="24"/>
          <w:szCs w:val="24"/>
          <w:lang w:val="pt-BR"/>
        </w:rPr>
        <w:t xml:space="preserve">da </w:t>
      </w:r>
      <w:r w:rsidR="006A110A" w:rsidRPr="00BC7DD1">
        <w:rPr>
          <w:w w:val="105"/>
          <w:sz w:val="24"/>
          <w:szCs w:val="24"/>
          <w:lang w:val="pt-BR"/>
        </w:rPr>
        <w:t>autonomia didático-científica</w:t>
      </w:r>
      <w:r w:rsidR="00F873FD" w:rsidRPr="00BC7DD1">
        <w:rPr>
          <w:w w:val="105"/>
          <w:sz w:val="24"/>
          <w:szCs w:val="24"/>
          <w:lang w:val="pt-BR"/>
        </w:rPr>
        <w:t xml:space="preserve"> prevista na Carta Constitucional</w:t>
      </w:r>
      <w:r w:rsidR="00C06209">
        <w:rPr>
          <w:w w:val="105"/>
          <w:sz w:val="24"/>
          <w:szCs w:val="24"/>
          <w:lang w:val="pt-BR"/>
        </w:rPr>
        <w:t xml:space="preserve"> permite à</w:t>
      </w:r>
      <w:r w:rsidR="006A110A" w:rsidRPr="00BC7DD1">
        <w:rPr>
          <w:w w:val="105"/>
          <w:sz w:val="24"/>
          <w:szCs w:val="24"/>
          <w:lang w:val="pt-BR"/>
        </w:rPr>
        <w:t xml:space="preserve"> Universidade Fed</w:t>
      </w:r>
      <w:r w:rsidR="00F873FD" w:rsidRPr="00BC7DD1">
        <w:rPr>
          <w:w w:val="105"/>
          <w:sz w:val="24"/>
          <w:szCs w:val="24"/>
          <w:lang w:val="pt-BR"/>
        </w:rPr>
        <w:t xml:space="preserve">eral do Espírito Santo </w:t>
      </w:r>
      <w:r w:rsidR="001B54B0">
        <w:rPr>
          <w:w w:val="105"/>
          <w:sz w:val="24"/>
          <w:szCs w:val="24"/>
          <w:lang w:val="pt-BR"/>
        </w:rPr>
        <w:t>consider</w:t>
      </w:r>
      <w:r w:rsidR="00F873FD" w:rsidRPr="00BC7DD1">
        <w:rPr>
          <w:w w:val="105"/>
          <w:sz w:val="24"/>
          <w:szCs w:val="24"/>
          <w:lang w:val="pt-BR"/>
        </w:rPr>
        <w:t>a</w:t>
      </w:r>
      <w:r w:rsidR="00C06209">
        <w:rPr>
          <w:w w:val="105"/>
          <w:sz w:val="24"/>
          <w:szCs w:val="24"/>
          <w:lang w:val="pt-BR"/>
        </w:rPr>
        <w:t>r com absoluta prioridade</w:t>
      </w:r>
      <w:r w:rsidR="006A110A" w:rsidRPr="00BC7DD1">
        <w:rPr>
          <w:w w:val="105"/>
          <w:sz w:val="24"/>
          <w:szCs w:val="24"/>
          <w:lang w:val="pt-BR"/>
        </w:rPr>
        <w:t xml:space="preserve">, o princípio da </w:t>
      </w:r>
      <w:proofErr w:type="spellStart"/>
      <w:r w:rsidR="006A110A" w:rsidRPr="00BC7DD1">
        <w:rPr>
          <w:w w:val="105"/>
          <w:sz w:val="24"/>
          <w:szCs w:val="24"/>
          <w:lang w:val="pt-BR"/>
        </w:rPr>
        <w:t>indissociabilidade</w:t>
      </w:r>
      <w:proofErr w:type="spellEnd"/>
      <w:r w:rsidR="006A110A" w:rsidRPr="00BC7DD1">
        <w:rPr>
          <w:w w:val="105"/>
          <w:sz w:val="24"/>
          <w:szCs w:val="24"/>
          <w:lang w:val="pt-BR"/>
        </w:rPr>
        <w:t xml:space="preserve"> </w:t>
      </w:r>
      <w:r w:rsidR="00C06209">
        <w:rPr>
          <w:w w:val="105"/>
          <w:sz w:val="24"/>
          <w:szCs w:val="24"/>
          <w:lang w:val="pt-BR"/>
        </w:rPr>
        <w:t xml:space="preserve">entre ensino, pesquisa e extensão </w:t>
      </w:r>
      <w:r w:rsidR="006A110A" w:rsidRPr="00BC7DD1">
        <w:rPr>
          <w:w w:val="105"/>
          <w:sz w:val="24"/>
          <w:szCs w:val="24"/>
          <w:lang w:val="pt-BR"/>
        </w:rPr>
        <w:t>na</w:t>
      </w:r>
      <w:r w:rsidR="00F873FD" w:rsidRPr="00BC7DD1">
        <w:rPr>
          <w:w w:val="105"/>
          <w:sz w:val="24"/>
          <w:szCs w:val="24"/>
          <w:lang w:val="pt-BR"/>
        </w:rPr>
        <w:t xml:space="preserve"> planificação e</w:t>
      </w:r>
      <w:r w:rsidR="006A110A" w:rsidRPr="00BC7DD1">
        <w:rPr>
          <w:w w:val="105"/>
          <w:sz w:val="24"/>
          <w:szCs w:val="24"/>
          <w:lang w:val="pt-BR"/>
        </w:rPr>
        <w:t xml:space="preserve"> realização de suas atividades-fim</w:t>
      </w:r>
      <w:r w:rsidR="00F873FD" w:rsidRPr="00BC7DD1">
        <w:rPr>
          <w:w w:val="105"/>
          <w:sz w:val="24"/>
          <w:szCs w:val="24"/>
          <w:lang w:val="pt-BR"/>
        </w:rPr>
        <w:t xml:space="preserve"> (ensino, pesquisa</w:t>
      </w:r>
      <w:r w:rsidR="00C06209">
        <w:rPr>
          <w:w w:val="105"/>
          <w:sz w:val="24"/>
          <w:szCs w:val="24"/>
          <w:lang w:val="pt-BR"/>
        </w:rPr>
        <w:t>,</w:t>
      </w:r>
      <w:r w:rsidR="00F873FD" w:rsidRPr="00BC7DD1">
        <w:rPr>
          <w:w w:val="105"/>
          <w:sz w:val="24"/>
          <w:szCs w:val="24"/>
          <w:lang w:val="pt-BR"/>
        </w:rPr>
        <w:t xml:space="preserve"> extensão</w:t>
      </w:r>
      <w:r w:rsidR="00C06209">
        <w:rPr>
          <w:w w:val="105"/>
          <w:sz w:val="24"/>
          <w:szCs w:val="24"/>
          <w:lang w:val="pt-BR"/>
        </w:rPr>
        <w:t xml:space="preserve"> e assistência</w:t>
      </w:r>
      <w:r w:rsidR="00F873FD" w:rsidRPr="00BC7DD1">
        <w:rPr>
          <w:w w:val="105"/>
          <w:sz w:val="24"/>
          <w:szCs w:val="24"/>
          <w:lang w:val="pt-BR"/>
        </w:rPr>
        <w:t xml:space="preserve">). </w:t>
      </w:r>
    </w:p>
    <w:p w:rsidR="00435F96" w:rsidRPr="00BC7DD1" w:rsidRDefault="00F873FD" w:rsidP="00E32CC0">
      <w:pPr>
        <w:pStyle w:val="Corpodetexto"/>
        <w:spacing w:after="120" w:line="276" w:lineRule="auto"/>
        <w:ind w:right="5"/>
        <w:jc w:val="both"/>
        <w:rPr>
          <w:sz w:val="24"/>
          <w:szCs w:val="24"/>
          <w:lang w:val="pt-BR"/>
        </w:rPr>
      </w:pPr>
      <w:r w:rsidRPr="00BC7DD1">
        <w:rPr>
          <w:w w:val="105"/>
          <w:sz w:val="24"/>
          <w:szCs w:val="24"/>
          <w:lang w:val="pt-BR"/>
        </w:rPr>
        <w:t>Assim, são</w:t>
      </w:r>
      <w:r w:rsidR="00946EBD" w:rsidRPr="00BC7DD1">
        <w:rPr>
          <w:w w:val="105"/>
          <w:sz w:val="24"/>
          <w:szCs w:val="24"/>
          <w:lang w:val="pt-BR"/>
        </w:rPr>
        <w:t xml:space="preserve"> estabelecidas </w:t>
      </w:r>
      <w:r w:rsidR="00B467D6" w:rsidRPr="00BC7DD1">
        <w:rPr>
          <w:w w:val="105"/>
          <w:sz w:val="24"/>
          <w:szCs w:val="24"/>
          <w:lang w:val="pt-BR"/>
        </w:rPr>
        <w:t xml:space="preserve">abaixo </w:t>
      </w:r>
      <w:r w:rsidR="00946EBD" w:rsidRPr="001B54B0">
        <w:rPr>
          <w:w w:val="105"/>
          <w:sz w:val="24"/>
          <w:szCs w:val="24"/>
          <w:lang w:val="pt-BR"/>
        </w:rPr>
        <w:t xml:space="preserve">diretrizes, entendidas como linhas gerais </w:t>
      </w:r>
      <w:r w:rsidRPr="001B54B0">
        <w:rPr>
          <w:w w:val="105"/>
          <w:sz w:val="24"/>
          <w:szCs w:val="24"/>
          <w:lang w:val="pt-BR"/>
        </w:rPr>
        <w:t>que sustentarão essas atividades</w:t>
      </w:r>
      <w:r w:rsidR="00946EBD" w:rsidRPr="00BC7DD1">
        <w:rPr>
          <w:w w:val="105"/>
          <w:sz w:val="24"/>
          <w:szCs w:val="24"/>
          <w:lang w:val="pt-BR"/>
        </w:rPr>
        <w:t>,</w:t>
      </w:r>
      <w:r w:rsidR="001B54B0">
        <w:rPr>
          <w:w w:val="105"/>
          <w:sz w:val="24"/>
          <w:szCs w:val="24"/>
          <w:lang w:val="pt-BR"/>
        </w:rPr>
        <w:t xml:space="preserve"> incluindo também a assistência; esta</w:t>
      </w:r>
      <w:r w:rsidR="00946EBD" w:rsidRPr="00BC7DD1">
        <w:rPr>
          <w:w w:val="105"/>
          <w:sz w:val="24"/>
          <w:szCs w:val="24"/>
          <w:lang w:val="pt-BR"/>
        </w:rPr>
        <w:t xml:space="preserve"> imprescindível</w:t>
      </w:r>
      <w:r w:rsidRPr="00BC7DD1">
        <w:rPr>
          <w:w w:val="105"/>
          <w:sz w:val="24"/>
          <w:szCs w:val="24"/>
          <w:lang w:val="pt-BR"/>
        </w:rPr>
        <w:t xml:space="preserve"> no contexto de democratização do</w:t>
      </w:r>
      <w:r w:rsidR="007D493E" w:rsidRPr="00BC7DD1">
        <w:rPr>
          <w:w w:val="105"/>
          <w:sz w:val="24"/>
          <w:szCs w:val="24"/>
          <w:lang w:val="pt-BR"/>
        </w:rPr>
        <w:t xml:space="preserve"> acesso</w:t>
      </w:r>
      <w:r w:rsidR="001B54B0">
        <w:rPr>
          <w:w w:val="105"/>
          <w:sz w:val="24"/>
          <w:szCs w:val="24"/>
          <w:lang w:val="pt-BR"/>
        </w:rPr>
        <w:t xml:space="preserve"> e de permanência</w:t>
      </w:r>
      <w:r w:rsidR="00DB0577">
        <w:rPr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 xml:space="preserve">de grupos </w:t>
      </w:r>
      <w:r w:rsidR="00D64E90">
        <w:rPr>
          <w:w w:val="105"/>
          <w:sz w:val="24"/>
          <w:szCs w:val="24"/>
          <w:lang w:val="pt-BR"/>
        </w:rPr>
        <w:t xml:space="preserve">e </w:t>
      </w:r>
      <w:r w:rsidRPr="00BC7DD1">
        <w:rPr>
          <w:w w:val="105"/>
          <w:sz w:val="24"/>
          <w:szCs w:val="24"/>
          <w:lang w:val="pt-BR"/>
        </w:rPr>
        <w:t>populações</w:t>
      </w:r>
      <w:r w:rsidR="00B467D6" w:rsidRPr="00BC7DD1">
        <w:rPr>
          <w:w w:val="105"/>
          <w:sz w:val="24"/>
          <w:szCs w:val="24"/>
          <w:lang w:val="pt-BR"/>
        </w:rPr>
        <w:t xml:space="preserve"> </w:t>
      </w:r>
      <w:r w:rsidRPr="00BC7DD1">
        <w:rPr>
          <w:w w:val="105"/>
          <w:sz w:val="24"/>
          <w:szCs w:val="24"/>
          <w:lang w:val="pt-BR"/>
        </w:rPr>
        <w:t xml:space="preserve">que, historicamente, estiveram excluídos dos processos educativos desenvolvidos/realizados </w:t>
      </w:r>
      <w:r w:rsidR="00D64E90">
        <w:rPr>
          <w:w w:val="105"/>
          <w:sz w:val="24"/>
          <w:szCs w:val="24"/>
          <w:lang w:val="pt-BR"/>
        </w:rPr>
        <w:t>pelas universidades públicas</w:t>
      </w:r>
      <w:proofErr w:type="gramStart"/>
      <w:r w:rsidR="00D64E90">
        <w:rPr>
          <w:w w:val="105"/>
          <w:sz w:val="24"/>
          <w:szCs w:val="24"/>
          <w:lang w:val="pt-BR"/>
        </w:rPr>
        <w:t xml:space="preserve"> </w:t>
      </w:r>
      <w:r w:rsidR="00DB0577">
        <w:rPr>
          <w:w w:val="105"/>
          <w:sz w:val="24"/>
          <w:szCs w:val="24"/>
          <w:lang w:val="pt-BR"/>
        </w:rPr>
        <w:t xml:space="preserve"> </w:t>
      </w:r>
      <w:proofErr w:type="gramEnd"/>
      <w:r w:rsidR="00D64E90">
        <w:rPr>
          <w:w w:val="105"/>
          <w:sz w:val="24"/>
          <w:szCs w:val="24"/>
          <w:lang w:val="pt-BR"/>
        </w:rPr>
        <w:t>e gratuitas.</w:t>
      </w:r>
    </w:p>
    <w:p w:rsidR="00E32CC0" w:rsidRPr="00BC7DD1" w:rsidRDefault="00E32CC0" w:rsidP="00E32CC0">
      <w:pPr>
        <w:pStyle w:val="Corpodetexto"/>
        <w:spacing w:after="120" w:line="276" w:lineRule="auto"/>
        <w:ind w:right="6"/>
        <w:jc w:val="both"/>
        <w:rPr>
          <w:b/>
          <w:i/>
          <w:w w:val="105"/>
          <w:sz w:val="24"/>
          <w:szCs w:val="24"/>
          <w:lang w:val="pt-BR"/>
        </w:rPr>
      </w:pPr>
    </w:p>
    <w:p w:rsidR="00435F96" w:rsidRPr="00BC7DD1" w:rsidRDefault="00435F96" w:rsidP="00E32CC0">
      <w:pPr>
        <w:pStyle w:val="Corpodetexto"/>
        <w:spacing w:after="120" w:line="276" w:lineRule="auto"/>
        <w:ind w:right="6"/>
        <w:jc w:val="both"/>
        <w:rPr>
          <w:b/>
          <w:i/>
          <w:w w:val="105"/>
          <w:sz w:val="24"/>
          <w:szCs w:val="24"/>
          <w:lang w:val="pt-BR"/>
        </w:rPr>
      </w:pPr>
      <w:r w:rsidRPr="00BC7DD1">
        <w:rPr>
          <w:b/>
          <w:i/>
          <w:w w:val="105"/>
          <w:sz w:val="24"/>
          <w:szCs w:val="24"/>
          <w:lang w:val="pt-BR"/>
        </w:rPr>
        <w:t>Ensino</w:t>
      </w:r>
    </w:p>
    <w:p w:rsidR="00537A3F" w:rsidRPr="00BC7DD1" w:rsidRDefault="009F50D5" w:rsidP="00E32CC0">
      <w:pPr>
        <w:pStyle w:val="Corpodetexto"/>
        <w:spacing w:after="120" w:line="276" w:lineRule="auto"/>
        <w:ind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O ensino superior brasileiro tem </w:t>
      </w:r>
      <w:r w:rsidR="00A3683B" w:rsidRPr="00BC7DD1">
        <w:rPr>
          <w:sz w:val="24"/>
          <w:szCs w:val="24"/>
          <w:lang w:val="pt-BR"/>
        </w:rPr>
        <w:t xml:space="preserve">sido objeto de estudo e de </w:t>
      </w:r>
      <w:r w:rsidRPr="00BC7DD1">
        <w:rPr>
          <w:sz w:val="24"/>
          <w:szCs w:val="24"/>
          <w:lang w:val="pt-BR"/>
        </w:rPr>
        <w:t>intensa</w:t>
      </w:r>
      <w:r w:rsidR="00537A3F" w:rsidRPr="00BC7DD1">
        <w:rPr>
          <w:sz w:val="24"/>
          <w:szCs w:val="24"/>
          <w:lang w:val="pt-BR"/>
        </w:rPr>
        <w:t>s</w:t>
      </w:r>
      <w:r w:rsidRPr="00BC7DD1">
        <w:rPr>
          <w:sz w:val="24"/>
          <w:szCs w:val="24"/>
          <w:lang w:val="pt-BR"/>
        </w:rPr>
        <w:t xml:space="preserve"> </w:t>
      </w:r>
      <w:r w:rsidR="00537A3F" w:rsidRPr="00BC7DD1">
        <w:rPr>
          <w:sz w:val="24"/>
          <w:szCs w:val="24"/>
          <w:lang w:val="pt-BR"/>
        </w:rPr>
        <w:t>discussões por parte dos professores pesquisadores</w:t>
      </w:r>
      <w:r w:rsidR="00A3683B" w:rsidRPr="00BC7DD1">
        <w:rPr>
          <w:sz w:val="24"/>
          <w:szCs w:val="24"/>
          <w:lang w:val="pt-BR"/>
        </w:rPr>
        <w:t xml:space="preserve">, </w:t>
      </w:r>
      <w:r w:rsidR="00537A3F" w:rsidRPr="00BC7DD1">
        <w:rPr>
          <w:sz w:val="24"/>
          <w:szCs w:val="24"/>
          <w:lang w:val="pt-BR"/>
        </w:rPr>
        <w:t xml:space="preserve">com relação a </w:t>
      </w:r>
      <w:r w:rsidRPr="00BC7DD1">
        <w:rPr>
          <w:sz w:val="24"/>
          <w:szCs w:val="24"/>
          <w:lang w:val="pt-BR"/>
        </w:rPr>
        <w:t xml:space="preserve">sua </w:t>
      </w:r>
      <w:r w:rsidR="00537A3F" w:rsidRPr="00BC7DD1">
        <w:rPr>
          <w:sz w:val="24"/>
          <w:szCs w:val="24"/>
          <w:lang w:val="pt-BR"/>
        </w:rPr>
        <w:t xml:space="preserve">democratização, internacionalização e </w:t>
      </w:r>
      <w:r w:rsidRPr="00BC7DD1">
        <w:rPr>
          <w:sz w:val="24"/>
          <w:szCs w:val="24"/>
          <w:lang w:val="pt-BR"/>
        </w:rPr>
        <w:t>quali</w:t>
      </w:r>
      <w:r w:rsidR="00537A3F" w:rsidRPr="00BC7DD1">
        <w:rPr>
          <w:sz w:val="24"/>
          <w:szCs w:val="24"/>
          <w:lang w:val="pt-BR"/>
        </w:rPr>
        <w:t>dade, bem como d</w:t>
      </w:r>
      <w:r w:rsidR="00A3683B" w:rsidRPr="00BC7DD1">
        <w:rPr>
          <w:sz w:val="24"/>
          <w:szCs w:val="24"/>
          <w:lang w:val="pt-BR"/>
        </w:rPr>
        <w:t xml:space="preserve">as incidências das </w:t>
      </w:r>
      <w:r w:rsidR="00537A3F" w:rsidRPr="00BC7DD1">
        <w:rPr>
          <w:sz w:val="24"/>
          <w:szCs w:val="24"/>
          <w:lang w:val="pt-BR"/>
        </w:rPr>
        <w:t>reflexões políticas e epistemológicas das diferentes áreas de conhecimento</w:t>
      </w:r>
      <w:r w:rsidR="00A3683B" w:rsidRPr="00BC7DD1">
        <w:rPr>
          <w:sz w:val="24"/>
          <w:szCs w:val="24"/>
          <w:lang w:val="pt-BR"/>
        </w:rPr>
        <w:t xml:space="preserve"> </w:t>
      </w:r>
      <w:r w:rsidR="00537A3F" w:rsidRPr="00BC7DD1">
        <w:rPr>
          <w:sz w:val="24"/>
          <w:szCs w:val="24"/>
          <w:lang w:val="pt-BR"/>
        </w:rPr>
        <w:t xml:space="preserve">sobre o cotidiano das universidades, sobre o currículo e sobre as práticas de ensinar e aprender </w:t>
      </w:r>
      <w:r w:rsidR="00A3683B" w:rsidRPr="00BC7DD1">
        <w:rPr>
          <w:sz w:val="24"/>
          <w:szCs w:val="24"/>
          <w:lang w:val="pt-BR"/>
        </w:rPr>
        <w:t xml:space="preserve">na graduação e na pós-graduação </w:t>
      </w:r>
      <w:r w:rsidR="00537A3F" w:rsidRPr="00BC7DD1">
        <w:rPr>
          <w:sz w:val="24"/>
          <w:szCs w:val="24"/>
          <w:lang w:val="pt-BR"/>
        </w:rPr>
        <w:t xml:space="preserve">(CUNHA, 2016). </w:t>
      </w:r>
      <w:r w:rsidR="009E2FDA" w:rsidRPr="00BC7DD1">
        <w:rPr>
          <w:sz w:val="24"/>
          <w:szCs w:val="24"/>
          <w:lang w:val="pt-BR"/>
        </w:rPr>
        <w:tab/>
      </w:r>
    </w:p>
    <w:p w:rsidR="009E2FDA" w:rsidRPr="00BC7DD1" w:rsidRDefault="0014709B" w:rsidP="00E32CC0">
      <w:pPr>
        <w:pStyle w:val="Corpodetexto"/>
        <w:spacing w:after="120" w:line="276" w:lineRule="auto"/>
        <w:ind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Ess</w:t>
      </w:r>
      <w:r w:rsidR="00E82814" w:rsidRPr="00BC7DD1">
        <w:rPr>
          <w:sz w:val="24"/>
          <w:szCs w:val="24"/>
          <w:lang w:val="pt-BR"/>
        </w:rPr>
        <w:t>es</w:t>
      </w:r>
      <w:r w:rsidRPr="00BC7DD1">
        <w:rPr>
          <w:sz w:val="24"/>
          <w:szCs w:val="24"/>
          <w:lang w:val="pt-BR"/>
        </w:rPr>
        <w:t xml:space="preserve"> </w:t>
      </w:r>
      <w:r w:rsidR="00E82814" w:rsidRPr="00BC7DD1">
        <w:rPr>
          <w:sz w:val="24"/>
          <w:szCs w:val="24"/>
          <w:lang w:val="pt-BR"/>
        </w:rPr>
        <w:t>estudo</w:t>
      </w:r>
      <w:r w:rsidR="00A22728" w:rsidRPr="00BC7DD1">
        <w:rPr>
          <w:sz w:val="24"/>
          <w:szCs w:val="24"/>
          <w:lang w:val="pt-BR"/>
        </w:rPr>
        <w:t>s</w:t>
      </w:r>
      <w:r w:rsidR="00E82814" w:rsidRPr="00BC7DD1">
        <w:rPr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indicam, cada vez mais, a necessidade de construção de projetos pedagógicos</w:t>
      </w:r>
      <w:r w:rsidR="009E2FDA" w:rsidRPr="00BC7DD1">
        <w:rPr>
          <w:sz w:val="24"/>
          <w:szCs w:val="24"/>
          <w:lang w:val="pt-BR"/>
        </w:rPr>
        <w:t xml:space="preserve"> – particularmente os </w:t>
      </w:r>
      <w:r w:rsidRPr="00BC7DD1">
        <w:rPr>
          <w:sz w:val="24"/>
          <w:szCs w:val="24"/>
          <w:lang w:val="pt-BR"/>
        </w:rPr>
        <w:t xml:space="preserve">currículos de formação profissional dos cursos de graduação e de pós-graduação, </w:t>
      </w:r>
      <w:r w:rsidR="009E0091" w:rsidRPr="00BC7DD1">
        <w:rPr>
          <w:sz w:val="24"/>
          <w:szCs w:val="24"/>
          <w:lang w:val="pt-BR"/>
        </w:rPr>
        <w:t xml:space="preserve">as </w:t>
      </w:r>
      <w:r w:rsidRPr="00BC7DD1">
        <w:rPr>
          <w:sz w:val="24"/>
          <w:szCs w:val="24"/>
          <w:lang w:val="pt-BR"/>
        </w:rPr>
        <w:t>práticas pedagógicas</w:t>
      </w:r>
      <w:r w:rsidR="009E0091" w:rsidRPr="00BC7DD1">
        <w:rPr>
          <w:sz w:val="24"/>
          <w:szCs w:val="24"/>
          <w:lang w:val="pt-BR"/>
        </w:rPr>
        <w:t xml:space="preserve"> e</w:t>
      </w:r>
      <w:r w:rsidRPr="00BC7DD1">
        <w:rPr>
          <w:sz w:val="24"/>
          <w:szCs w:val="24"/>
          <w:lang w:val="pt-BR"/>
        </w:rPr>
        <w:t xml:space="preserve"> </w:t>
      </w:r>
      <w:r w:rsidR="009E0091" w:rsidRPr="00BC7DD1">
        <w:rPr>
          <w:sz w:val="24"/>
          <w:szCs w:val="24"/>
          <w:lang w:val="pt-BR"/>
        </w:rPr>
        <w:t>as</w:t>
      </w:r>
      <w:r w:rsidRPr="00BC7DD1">
        <w:rPr>
          <w:sz w:val="24"/>
          <w:szCs w:val="24"/>
          <w:lang w:val="pt-BR"/>
        </w:rPr>
        <w:t xml:space="preserve"> políticas de ensino</w:t>
      </w:r>
      <w:r w:rsidR="009E2FDA" w:rsidRPr="00BC7DD1">
        <w:rPr>
          <w:sz w:val="24"/>
          <w:szCs w:val="24"/>
          <w:lang w:val="pt-BR"/>
        </w:rPr>
        <w:t xml:space="preserve"> – numa </w:t>
      </w:r>
      <w:r w:rsidR="009E0091" w:rsidRPr="00BC7DD1">
        <w:rPr>
          <w:sz w:val="24"/>
          <w:szCs w:val="24"/>
          <w:lang w:val="pt-BR"/>
        </w:rPr>
        <w:t>perspectiva soci</w:t>
      </w:r>
      <w:r w:rsidR="001328F9" w:rsidRPr="00BC7DD1">
        <w:rPr>
          <w:sz w:val="24"/>
          <w:szCs w:val="24"/>
          <w:lang w:val="pt-BR"/>
        </w:rPr>
        <w:t xml:space="preserve">al e emancipatória, </w:t>
      </w:r>
      <w:r w:rsidR="0098543E" w:rsidRPr="00BC7DD1">
        <w:rPr>
          <w:sz w:val="24"/>
          <w:szCs w:val="24"/>
          <w:lang w:val="pt-BR"/>
        </w:rPr>
        <w:t xml:space="preserve">comprometida com </w:t>
      </w:r>
      <w:r w:rsidR="001B54B0">
        <w:rPr>
          <w:sz w:val="24"/>
          <w:szCs w:val="24"/>
          <w:lang w:val="pt-BR"/>
        </w:rPr>
        <w:t>uma formação profissional humanizada e</w:t>
      </w:r>
      <w:r w:rsidR="0098543E" w:rsidRPr="00BC7DD1">
        <w:rPr>
          <w:sz w:val="24"/>
          <w:szCs w:val="24"/>
          <w:lang w:val="pt-BR"/>
        </w:rPr>
        <w:t xml:space="preserve"> transformadora</w:t>
      </w:r>
      <w:r w:rsidR="009E2FDA" w:rsidRPr="00BC7DD1">
        <w:rPr>
          <w:sz w:val="24"/>
          <w:szCs w:val="24"/>
          <w:lang w:val="pt-BR"/>
        </w:rPr>
        <w:t xml:space="preserve">, capaz de desenvolver nos estudantes a </w:t>
      </w:r>
      <w:r w:rsidR="001B54B0">
        <w:rPr>
          <w:sz w:val="24"/>
          <w:szCs w:val="24"/>
          <w:lang w:val="pt-BR"/>
        </w:rPr>
        <w:t>capacidade</w:t>
      </w:r>
      <w:proofErr w:type="gramStart"/>
      <w:r w:rsidR="001B54B0">
        <w:rPr>
          <w:sz w:val="24"/>
          <w:szCs w:val="24"/>
          <w:lang w:val="pt-BR"/>
        </w:rPr>
        <w:t xml:space="preserve"> </w:t>
      </w:r>
      <w:r w:rsidR="009E2FDA" w:rsidRPr="00BC7DD1">
        <w:rPr>
          <w:sz w:val="24"/>
          <w:szCs w:val="24"/>
          <w:lang w:val="pt-BR"/>
        </w:rPr>
        <w:t xml:space="preserve"> </w:t>
      </w:r>
      <w:proofErr w:type="gramEnd"/>
      <w:r w:rsidR="009E2FDA" w:rsidRPr="00BC7DD1">
        <w:rPr>
          <w:sz w:val="24"/>
          <w:szCs w:val="24"/>
          <w:lang w:val="pt-BR"/>
        </w:rPr>
        <w:t>de pensar e problematizar</w:t>
      </w:r>
      <w:r w:rsidR="00DB0577">
        <w:rPr>
          <w:sz w:val="24"/>
          <w:szCs w:val="24"/>
          <w:lang w:val="pt-BR"/>
        </w:rPr>
        <w:t xml:space="preserve"> </w:t>
      </w:r>
      <w:r w:rsidR="009E2FDA" w:rsidRPr="00BC7DD1">
        <w:rPr>
          <w:sz w:val="24"/>
          <w:szCs w:val="24"/>
          <w:lang w:val="pt-BR"/>
        </w:rPr>
        <w:t xml:space="preserve">criticamente a realidade. </w:t>
      </w:r>
    </w:p>
    <w:p w:rsidR="005E0B36" w:rsidRPr="00BC7DD1" w:rsidRDefault="009E2FDA" w:rsidP="00E32CC0">
      <w:pPr>
        <w:pStyle w:val="Corpodetexto"/>
        <w:spacing w:after="120" w:line="276" w:lineRule="auto"/>
        <w:ind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Nesse sentido, o projeto pedagógico da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z w:val="24"/>
          <w:szCs w:val="24"/>
          <w:lang w:val="pt-BR"/>
        </w:rPr>
        <w:t xml:space="preserve">, única </w:t>
      </w:r>
      <w:r w:rsidR="00B467D6" w:rsidRPr="00BC7DD1">
        <w:rPr>
          <w:sz w:val="24"/>
          <w:szCs w:val="24"/>
          <w:lang w:val="pt-BR"/>
        </w:rPr>
        <w:t>universidade pública do E</w:t>
      </w:r>
      <w:r w:rsidRPr="00BC7DD1">
        <w:rPr>
          <w:sz w:val="24"/>
          <w:szCs w:val="24"/>
          <w:lang w:val="pt-BR"/>
        </w:rPr>
        <w:t>stado</w:t>
      </w:r>
      <w:r w:rsidR="00B467D6" w:rsidRPr="00BC7DD1">
        <w:rPr>
          <w:sz w:val="24"/>
          <w:szCs w:val="24"/>
          <w:lang w:val="pt-BR"/>
        </w:rPr>
        <w:t xml:space="preserve"> do Espírito Santo</w:t>
      </w:r>
      <w:r w:rsidRPr="00BC7DD1">
        <w:rPr>
          <w:sz w:val="24"/>
          <w:szCs w:val="24"/>
          <w:lang w:val="pt-BR"/>
        </w:rPr>
        <w:t xml:space="preserve">, </w:t>
      </w:r>
      <w:r w:rsidR="00C5502E" w:rsidRPr="00BC7DD1">
        <w:rPr>
          <w:sz w:val="24"/>
          <w:szCs w:val="24"/>
          <w:lang w:val="pt-BR"/>
        </w:rPr>
        <w:t>preconiza</w:t>
      </w:r>
      <w:r w:rsidR="00291D8F" w:rsidRPr="00BC7DD1">
        <w:rPr>
          <w:sz w:val="24"/>
          <w:szCs w:val="24"/>
          <w:lang w:val="pt-BR"/>
        </w:rPr>
        <w:t xml:space="preserve"> o ensino de graduação e de pós-graduação como expressão de processo e mediação, de compromissos e rupturas com o saber fazer meramente téc</w:t>
      </w:r>
      <w:r w:rsidR="005E0B36" w:rsidRPr="00BC7DD1">
        <w:rPr>
          <w:sz w:val="24"/>
          <w:szCs w:val="24"/>
          <w:lang w:val="pt-BR"/>
        </w:rPr>
        <w:t>nico, instrumental e reprodutor. Nessa perspectiva,</w:t>
      </w:r>
      <w:r w:rsidR="001B54B0">
        <w:rPr>
          <w:sz w:val="24"/>
          <w:szCs w:val="24"/>
          <w:lang w:val="pt-BR"/>
        </w:rPr>
        <w:t xml:space="preserve"> a instituição busca cumprir</w:t>
      </w:r>
      <w:r w:rsidR="005E0B36" w:rsidRPr="00BC7DD1">
        <w:rPr>
          <w:sz w:val="24"/>
          <w:szCs w:val="24"/>
          <w:lang w:val="pt-BR"/>
        </w:rPr>
        <w:t xml:space="preserve"> sua responsabilidade social, de promover uma educação superior para a cidadania e de formar profissionais que sejam </w:t>
      </w:r>
      <w:r w:rsidR="005E0B36" w:rsidRPr="00BC7DD1">
        <w:rPr>
          <w:sz w:val="24"/>
          <w:szCs w:val="24"/>
          <w:lang w:val="pt-BR"/>
        </w:rPr>
        <w:lastRenderedPageBreak/>
        <w:t>conscientes das suas diversas e diferentes responsabilidades sociais e profissionais.</w:t>
      </w:r>
    </w:p>
    <w:p w:rsidR="00B65BF2" w:rsidRPr="00BC7DD1" w:rsidRDefault="005E0B36" w:rsidP="00E32CC0">
      <w:pPr>
        <w:pStyle w:val="Corpodetexto"/>
        <w:spacing w:after="120" w:line="276" w:lineRule="auto"/>
        <w:ind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Em síntese, a </w:t>
      </w:r>
      <w:proofErr w:type="spellStart"/>
      <w:proofErr w:type="gramStart"/>
      <w:r w:rsidR="0047325E">
        <w:rPr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z w:val="24"/>
          <w:szCs w:val="24"/>
          <w:lang w:val="pt-BR"/>
        </w:rPr>
        <w:t xml:space="preserve"> prima pelos seguintes princípios para o ensino</w:t>
      </w:r>
      <w:r w:rsidR="00B65BF2" w:rsidRPr="00BC7DD1">
        <w:rPr>
          <w:sz w:val="24"/>
          <w:szCs w:val="24"/>
          <w:lang w:val="pt-BR"/>
        </w:rPr>
        <w:t xml:space="preserve"> de graduação e de pós-graduação:</w:t>
      </w:r>
    </w:p>
    <w:p w:rsidR="003F7DBC" w:rsidRPr="00BC7DD1" w:rsidRDefault="00B65BF2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- Formação com responsabilidade social e profissional;</w:t>
      </w:r>
    </w:p>
    <w:p w:rsidR="003F7DBC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B65BF2" w:rsidRPr="00BC7DD1">
        <w:rPr>
          <w:sz w:val="24"/>
          <w:szCs w:val="24"/>
          <w:lang w:val="pt-BR"/>
        </w:rPr>
        <w:t>Formação para uma cidadania autônoma e crítica dos sujeitos, articulada à sociedade;</w:t>
      </w:r>
    </w:p>
    <w:p w:rsidR="003F7DBC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B65BF2" w:rsidRPr="00BC7DD1">
        <w:rPr>
          <w:sz w:val="24"/>
          <w:szCs w:val="24"/>
          <w:lang w:val="pt-BR"/>
        </w:rPr>
        <w:t xml:space="preserve">Ensino com construção e sistematização de </w:t>
      </w:r>
      <w:proofErr w:type="gramStart"/>
      <w:r w:rsidR="00B65BF2" w:rsidRPr="00BC7DD1">
        <w:rPr>
          <w:sz w:val="24"/>
          <w:szCs w:val="24"/>
          <w:lang w:val="pt-BR"/>
        </w:rPr>
        <w:t>saberes próprios</w:t>
      </w:r>
      <w:proofErr w:type="gramEnd"/>
      <w:r w:rsidR="00B65BF2" w:rsidRPr="00BC7DD1">
        <w:rPr>
          <w:sz w:val="24"/>
          <w:szCs w:val="24"/>
          <w:lang w:val="pt-BR"/>
        </w:rPr>
        <w:t>;</w:t>
      </w:r>
    </w:p>
    <w:p w:rsidR="003F7DBC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B65BF2" w:rsidRPr="00BC7DD1">
        <w:rPr>
          <w:sz w:val="24"/>
          <w:szCs w:val="24"/>
          <w:lang w:val="pt-BR"/>
        </w:rPr>
        <w:t>Ensino e aprendizagem crítica dos saberes das áreas;</w:t>
      </w:r>
    </w:p>
    <w:p w:rsidR="006C23C5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6C23C5" w:rsidRPr="00BC7DD1">
        <w:rPr>
          <w:sz w:val="24"/>
          <w:szCs w:val="24"/>
          <w:lang w:val="pt-BR"/>
        </w:rPr>
        <w:t>Ensino pautado no intercâmbio entre as áreas acadêmicas e áreas disciplinares;</w:t>
      </w:r>
    </w:p>
    <w:p w:rsidR="003F7DBC" w:rsidRPr="00BC7DD1" w:rsidRDefault="001B54B0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Ensino articulado à</w:t>
      </w:r>
      <w:r w:rsidR="006C23C5" w:rsidRPr="00BC7DD1">
        <w:rPr>
          <w:sz w:val="24"/>
          <w:szCs w:val="24"/>
          <w:lang w:val="pt-BR"/>
        </w:rPr>
        <w:t xml:space="preserve"> pesquisa como possibilidade real de aprendizagem;</w:t>
      </w:r>
    </w:p>
    <w:p w:rsidR="003F7DBC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6C23C5" w:rsidRPr="00BC7DD1">
        <w:rPr>
          <w:sz w:val="24"/>
          <w:szCs w:val="24"/>
          <w:lang w:val="pt-BR"/>
        </w:rPr>
        <w:t>Ensino que estimul</w:t>
      </w:r>
      <w:r w:rsidR="00277DD2" w:rsidRPr="00BC7DD1">
        <w:rPr>
          <w:sz w:val="24"/>
          <w:szCs w:val="24"/>
          <w:lang w:val="pt-BR"/>
        </w:rPr>
        <w:t xml:space="preserve">e aprendizagens significativas e atitudes para criar, transformar e enfrentar os desafios </w:t>
      </w:r>
      <w:proofErr w:type="gramStart"/>
      <w:r w:rsidR="00277DD2" w:rsidRPr="00BC7DD1">
        <w:rPr>
          <w:sz w:val="24"/>
          <w:szCs w:val="24"/>
          <w:lang w:val="pt-BR"/>
        </w:rPr>
        <w:t>educaciona</w:t>
      </w:r>
      <w:r w:rsidR="001B54B0">
        <w:rPr>
          <w:sz w:val="24"/>
          <w:szCs w:val="24"/>
          <w:lang w:val="pt-BR"/>
        </w:rPr>
        <w:t>is/profissionais</w:t>
      </w:r>
      <w:proofErr w:type="gramEnd"/>
      <w:r w:rsidR="001B54B0">
        <w:rPr>
          <w:sz w:val="24"/>
          <w:szCs w:val="24"/>
          <w:lang w:val="pt-BR"/>
        </w:rPr>
        <w:t xml:space="preserve"> contemporâneos;</w:t>
      </w:r>
    </w:p>
    <w:p w:rsidR="004F3DD4" w:rsidRPr="00BC7DD1" w:rsidRDefault="003F7DBC" w:rsidP="003F7DBC">
      <w:pPr>
        <w:pStyle w:val="Corpodetexto"/>
        <w:spacing w:after="120" w:line="276" w:lineRule="auto"/>
        <w:ind w:left="567" w:right="6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- </w:t>
      </w:r>
      <w:r w:rsidR="00D37B16" w:rsidRPr="00BC7DD1">
        <w:rPr>
          <w:sz w:val="24"/>
          <w:szCs w:val="24"/>
          <w:lang w:val="pt-BR"/>
        </w:rPr>
        <w:t>Formação com</w:t>
      </w:r>
      <w:r w:rsidR="00C5502E" w:rsidRPr="00BC7DD1">
        <w:rPr>
          <w:sz w:val="24"/>
          <w:szCs w:val="24"/>
          <w:lang w:val="pt-BR"/>
        </w:rPr>
        <w:t xml:space="preserve"> e para o</w:t>
      </w:r>
      <w:r w:rsidR="00D37B16" w:rsidRPr="00BC7DD1">
        <w:rPr>
          <w:sz w:val="24"/>
          <w:szCs w:val="24"/>
          <w:lang w:val="pt-BR"/>
        </w:rPr>
        <w:t xml:space="preserve"> respeito </w:t>
      </w:r>
      <w:r w:rsidR="001B54B0">
        <w:rPr>
          <w:sz w:val="24"/>
          <w:szCs w:val="24"/>
          <w:lang w:val="pt-BR"/>
        </w:rPr>
        <w:t>à</w:t>
      </w:r>
      <w:r w:rsidR="00DB0577">
        <w:rPr>
          <w:sz w:val="24"/>
          <w:szCs w:val="24"/>
          <w:lang w:val="pt-BR"/>
        </w:rPr>
        <w:t xml:space="preserve"> </w:t>
      </w:r>
      <w:r w:rsidR="004F3DD4" w:rsidRPr="00BC7DD1">
        <w:rPr>
          <w:sz w:val="24"/>
          <w:szCs w:val="24"/>
          <w:lang w:val="pt-BR"/>
        </w:rPr>
        <w:t xml:space="preserve">diversidade e </w:t>
      </w:r>
      <w:r w:rsidR="001B54B0">
        <w:rPr>
          <w:sz w:val="24"/>
          <w:szCs w:val="24"/>
          <w:lang w:val="pt-BR"/>
        </w:rPr>
        <w:t>à</w:t>
      </w:r>
      <w:r w:rsidR="00C5502E" w:rsidRPr="00BC7DD1">
        <w:rPr>
          <w:sz w:val="24"/>
          <w:szCs w:val="24"/>
          <w:lang w:val="pt-BR"/>
        </w:rPr>
        <w:t xml:space="preserve"> </w:t>
      </w:r>
      <w:r w:rsidR="00844AD1">
        <w:rPr>
          <w:sz w:val="24"/>
          <w:szCs w:val="24"/>
          <w:lang w:val="pt-BR"/>
        </w:rPr>
        <w:t>pluralidade.</w:t>
      </w:r>
    </w:p>
    <w:p w:rsidR="004F3DD4" w:rsidRPr="00BC7DD1" w:rsidRDefault="004F3DD4" w:rsidP="00E32CC0">
      <w:pPr>
        <w:pStyle w:val="Corpodetexto"/>
        <w:spacing w:after="120" w:line="276" w:lineRule="auto"/>
        <w:ind w:right="6" w:firstLine="720"/>
        <w:jc w:val="both"/>
        <w:rPr>
          <w:sz w:val="24"/>
          <w:szCs w:val="24"/>
          <w:lang w:val="pt-BR"/>
        </w:rPr>
      </w:pPr>
    </w:p>
    <w:p w:rsidR="00435F96" w:rsidRPr="00BC7DD1" w:rsidRDefault="00435F96" w:rsidP="00E32CC0">
      <w:pPr>
        <w:pStyle w:val="Ttulo5"/>
        <w:keepNext w:val="0"/>
        <w:keepLines w:val="0"/>
        <w:widowControl w:val="0"/>
        <w:tabs>
          <w:tab w:val="left" w:pos="922"/>
        </w:tabs>
        <w:spacing w:before="0" w:after="120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BC7DD1">
        <w:rPr>
          <w:rFonts w:ascii="Arial" w:hAnsi="Arial" w:cs="Arial"/>
          <w:b/>
          <w:i/>
          <w:color w:val="auto"/>
          <w:w w:val="105"/>
          <w:sz w:val="24"/>
          <w:szCs w:val="24"/>
        </w:rPr>
        <w:t>Pesquisa</w:t>
      </w:r>
    </w:p>
    <w:p w:rsidR="002866A8" w:rsidRPr="00BC7DD1" w:rsidRDefault="00435F96" w:rsidP="00E32CC0">
      <w:pPr>
        <w:pStyle w:val="Corpodetexto"/>
        <w:spacing w:after="120" w:line="276" w:lineRule="auto"/>
        <w:ind w:right="3"/>
        <w:jc w:val="both"/>
        <w:rPr>
          <w:spacing w:val="-7"/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A</w:t>
      </w:r>
      <w:r w:rsidRPr="00BC7DD1">
        <w:rPr>
          <w:spacing w:val="-28"/>
          <w:sz w:val="24"/>
          <w:szCs w:val="24"/>
          <w:lang w:val="pt-BR"/>
        </w:rPr>
        <w:t xml:space="preserve"> </w:t>
      </w:r>
      <w:r w:rsidRPr="00BC7DD1">
        <w:rPr>
          <w:spacing w:val="-6"/>
          <w:sz w:val="24"/>
          <w:szCs w:val="24"/>
          <w:lang w:val="pt-BR"/>
        </w:rPr>
        <w:t>pesquisa</w:t>
      </w:r>
      <w:r w:rsidRPr="00BC7DD1">
        <w:rPr>
          <w:spacing w:val="-25"/>
          <w:sz w:val="24"/>
          <w:szCs w:val="24"/>
          <w:lang w:val="pt-BR"/>
        </w:rPr>
        <w:t xml:space="preserve"> </w:t>
      </w:r>
      <w:r w:rsidR="002866A8" w:rsidRPr="00BC7DD1">
        <w:rPr>
          <w:spacing w:val="-6"/>
          <w:sz w:val="24"/>
          <w:szCs w:val="24"/>
          <w:lang w:val="pt-BR"/>
        </w:rPr>
        <w:t xml:space="preserve">é uma das atividades fundamentais da Universidade e proporciona a produção de conhecimentos </w:t>
      </w:r>
      <w:r w:rsidR="002866A8" w:rsidRPr="00BC7DD1">
        <w:rPr>
          <w:sz w:val="24"/>
          <w:szCs w:val="24"/>
          <w:lang w:val="pt-BR"/>
        </w:rPr>
        <w:t xml:space="preserve">científicos, </w:t>
      </w:r>
      <w:r w:rsidR="002866A8" w:rsidRPr="00BC7DD1">
        <w:rPr>
          <w:spacing w:val="-3"/>
          <w:sz w:val="24"/>
          <w:szCs w:val="24"/>
          <w:lang w:val="pt-BR"/>
        </w:rPr>
        <w:t xml:space="preserve">tecnológicos, </w:t>
      </w:r>
      <w:r w:rsidR="002866A8" w:rsidRPr="00BC7DD1">
        <w:rPr>
          <w:sz w:val="24"/>
          <w:szCs w:val="24"/>
          <w:lang w:val="pt-BR"/>
        </w:rPr>
        <w:t>educacionais, culturais e sociais</w:t>
      </w:r>
      <w:r w:rsidR="002866A8" w:rsidRPr="00BC7DD1">
        <w:rPr>
          <w:spacing w:val="-7"/>
          <w:sz w:val="24"/>
          <w:szCs w:val="24"/>
          <w:lang w:val="pt-BR"/>
        </w:rPr>
        <w:t>, a partir do diálogo com os variados saberes e conhecimentos produzidos na sociedade.</w:t>
      </w:r>
    </w:p>
    <w:p w:rsidR="00645991" w:rsidRPr="00BC7DD1" w:rsidRDefault="002866A8" w:rsidP="00E32CC0">
      <w:pPr>
        <w:pStyle w:val="Corpodetexto"/>
        <w:spacing w:after="120" w:line="276" w:lineRule="auto"/>
        <w:ind w:right="3"/>
        <w:jc w:val="both"/>
        <w:rPr>
          <w:spacing w:val="-7"/>
          <w:sz w:val="24"/>
          <w:szCs w:val="24"/>
          <w:lang w:val="pt-BR"/>
        </w:rPr>
      </w:pPr>
      <w:r w:rsidRPr="00BC7DD1">
        <w:rPr>
          <w:spacing w:val="-7"/>
          <w:sz w:val="24"/>
          <w:szCs w:val="24"/>
          <w:lang w:val="pt-BR"/>
        </w:rPr>
        <w:t xml:space="preserve">Nos últimos anos, a </w:t>
      </w:r>
      <w:proofErr w:type="spellStart"/>
      <w:proofErr w:type="gramStart"/>
      <w:r w:rsidR="0047325E">
        <w:rPr>
          <w:spacing w:val="-7"/>
          <w:sz w:val="24"/>
          <w:szCs w:val="24"/>
          <w:lang w:val="pt-BR"/>
        </w:rPr>
        <w:t>Ufes</w:t>
      </w:r>
      <w:proofErr w:type="spellEnd"/>
      <w:proofErr w:type="gramEnd"/>
      <w:r w:rsidRPr="00BC7DD1">
        <w:rPr>
          <w:spacing w:val="-7"/>
          <w:sz w:val="24"/>
          <w:szCs w:val="24"/>
          <w:lang w:val="pt-BR"/>
        </w:rPr>
        <w:t xml:space="preserve"> ampliou de forma significativa o número de programas de pós-graduação, o que tem proporcionado um crescimento da pesquisa</w:t>
      </w:r>
      <w:r w:rsidR="00B87410" w:rsidRPr="00BC7DD1">
        <w:rPr>
          <w:spacing w:val="-7"/>
          <w:sz w:val="24"/>
          <w:szCs w:val="24"/>
          <w:lang w:val="pt-BR"/>
        </w:rPr>
        <w:t xml:space="preserve"> nas áreas das ciências da natureza, das ciências humanas, das artes e das tecnologias.</w:t>
      </w:r>
      <w:r w:rsidR="00760EE0" w:rsidRPr="00BC7DD1">
        <w:rPr>
          <w:spacing w:val="-7"/>
          <w:sz w:val="24"/>
          <w:szCs w:val="24"/>
          <w:lang w:val="pt-BR"/>
        </w:rPr>
        <w:t xml:space="preserve"> </w:t>
      </w:r>
      <w:r w:rsidR="00B87410" w:rsidRPr="00BC7DD1">
        <w:rPr>
          <w:spacing w:val="-7"/>
          <w:sz w:val="24"/>
          <w:szCs w:val="24"/>
          <w:lang w:val="pt-BR"/>
        </w:rPr>
        <w:t xml:space="preserve">Esse crescimento, </w:t>
      </w:r>
      <w:r w:rsidR="006E0C4B" w:rsidRPr="00BC7DD1">
        <w:rPr>
          <w:spacing w:val="-7"/>
          <w:sz w:val="24"/>
          <w:szCs w:val="24"/>
          <w:lang w:val="pt-BR"/>
        </w:rPr>
        <w:t>tendo em vista o caráter público da Universidade</w:t>
      </w:r>
      <w:r w:rsidR="00B87410" w:rsidRPr="00BC7DD1">
        <w:rPr>
          <w:spacing w:val="-7"/>
          <w:sz w:val="24"/>
          <w:szCs w:val="24"/>
          <w:lang w:val="pt-BR"/>
        </w:rPr>
        <w:t>, requer a afirmação</w:t>
      </w:r>
      <w:r w:rsidR="0067453B" w:rsidRPr="00BC7DD1">
        <w:rPr>
          <w:spacing w:val="-7"/>
          <w:sz w:val="24"/>
          <w:szCs w:val="24"/>
          <w:lang w:val="pt-BR"/>
        </w:rPr>
        <w:t xml:space="preserve"> </w:t>
      </w:r>
      <w:r w:rsidR="00B87410" w:rsidRPr="00BC7DD1">
        <w:rPr>
          <w:spacing w:val="-7"/>
          <w:sz w:val="24"/>
          <w:szCs w:val="24"/>
          <w:lang w:val="pt-BR"/>
        </w:rPr>
        <w:t>de diretrizes</w:t>
      </w:r>
      <w:r w:rsidR="0067453B" w:rsidRPr="00BC7DD1">
        <w:rPr>
          <w:spacing w:val="-7"/>
          <w:sz w:val="24"/>
          <w:szCs w:val="24"/>
          <w:lang w:val="pt-BR"/>
        </w:rPr>
        <w:t xml:space="preserve"> gerais para a pesquisa</w:t>
      </w:r>
      <w:r w:rsidR="00645991" w:rsidRPr="00BC7DD1">
        <w:rPr>
          <w:spacing w:val="-7"/>
          <w:sz w:val="24"/>
          <w:szCs w:val="24"/>
          <w:lang w:val="pt-BR"/>
        </w:rPr>
        <w:t>:</w:t>
      </w:r>
    </w:p>
    <w:p w:rsidR="00B87410" w:rsidRPr="00BC7DD1" w:rsidRDefault="001B54B0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>
        <w:rPr>
          <w:spacing w:val="-7"/>
          <w:sz w:val="24"/>
          <w:szCs w:val="24"/>
          <w:lang w:val="pt-BR"/>
        </w:rPr>
        <w:t>a</w:t>
      </w:r>
      <w:r w:rsidR="00B87410" w:rsidRPr="00BC7DD1">
        <w:rPr>
          <w:spacing w:val="-7"/>
          <w:sz w:val="24"/>
          <w:szCs w:val="24"/>
          <w:lang w:val="pt-BR"/>
        </w:rPr>
        <w:t>utonomia</w:t>
      </w:r>
      <w:proofErr w:type="gramEnd"/>
      <w:r w:rsidR="00923EA2" w:rsidRPr="00BC7DD1">
        <w:rPr>
          <w:spacing w:val="-7"/>
          <w:sz w:val="24"/>
          <w:szCs w:val="24"/>
          <w:lang w:val="pt-BR"/>
        </w:rPr>
        <w:t xml:space="preserve"> na pesquisa</w:t>
      </w:r>
      <w:r w:rsidR="00B87410" w:rsidRPr="00BC7DD1">
        <w:rPr>
          <w:spacing w:val="-7"/>
          <w:sz w:val="24"/>
          <w:szCs w:val="24"/>
          <w:lang w:val="pt-BR"/>
        </w:rPr>
        <w:t>;</w:t>
      </w:r>
    </w:p>
    <w:p w:rsidR="00B87410" w:rsidRPr="00BC7DD1" w:rsidRDefault="00B87410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integração</w:t>
      </w:r>
      <w:proofErr w:type="gramEnd"/>
      <w:r w:rsidRPr="00BC7DD1">
        <w:rPr>
          <w:spacing w:val="-7"/>
          <w:sz w:val="24"/>
          <w:szCs w:val="24"/>
          <w:lang w:val="pt-BR"/>
        </w:rPr>
        <w:t xml:space="preserve"> com a sociedade para produção e socialização dos conhecimentos;</w:t>
      </w:r>
    </w:p>
    <w:p w:rsidR="00986D1D" w:rsidRPr="00BC7DD1" w:rsidRDefault="00986D1D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constante</w:t>
      </w:r>
      <w:proofErr w:type="gramEnd"/>
      <w:r w:rsidRPr="00BC7DD1">
        <w:rPr>
          <w:spacing w:val="-7"/>
          <w:sz w:val="24"/>
          <w:szCs w:val="24"/>
          <w:lang w:val="pt-BR"/>
        </w:rPr>
        <w:t xml:space="preserve"> renovação dos programas de formação</w:t>
      </w:r>
      <w:r w:rsidR="00645991" w:rsidRPr="00BC7DD1">
        <w:rPr>
          <w:spacing w:val="-7"/>
          <w:sz w:val="24"/>
          <w:szCs w:val="24"/>
          <w:lang w:val="pt-BR"/>
        </w:rPr>
        <w:t>,</w:t>
      </w:r>
      <w:r w:rsidRPr="00BC7DD1">
        <w:rPr>
          <w:spacing w:val="-7"/>
          <w:sz w:val="24"/>
          <w:szCs w:val="24"/>
          <w:lang w:val="pt-BR"/>
        </w:rPr>
        <w:t xml:space="preserve"> de modo a proporcionar um diálogo contínuo com problemas atuais;</w:t>
      </w:r>
    </w:p>
    <w:p w:rsidR="006E0C4B" w:rsidRPr="00BC7DD1" w:rsidRDefault="00986D1D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internacionalização</w:t>
      </w:r>
      <w:proofErr w:type="gramEnd"/>
      <w:r w:rsidRPr="00BC7DD1">
        <w:rPr>
          <w:spacing w:val="-7"/>
          <w:sz w:val="24"/>
          <w:szCs w:val="24"/>
          <w:lang w:val="pt-BR"/>
        </w:rPr>
        <w:t xml:space="preserve"> da pesquisa com integração de ações com </w:t>
      </w:r>
      <w:r w:rsidR="00AB26DB">
        <w:rPr>
          <w:spacing w:val="-7"/>
          <w:sz w:val="24"/>
          <w:szCs w:val="24"/>
          <w:lang w:val="pt-BR"/>
        </w:rPr>
        <w:t>outros países</w:t>
      </w:r>
      <w:r w:rsidR="00AB51CB" w:rsidRPr="00BC7DD1">
        <w:rPr>
          <w:spacing w:val="-7"/>
          <w:sz w:val="24"/>
          <w:szCs w:val="24"/>
          <w:lang w:val="pt-BR"/>
        </w:rPr>
        <w:t xml:space="preserve"> e </w:t>
      </w:r>
      <w:r w:rsidR="000B4D72" w:rsidRPr="00BC7DD1">
        <w:rPr>
          <w:spacing w:val="-7"/>
          <w:sz w:val="24"/>
          <w:szCs w:val="24"/>
          <w:lang w:val="pt-BR"/>
        </w:rPr>
        <w:t xml:space="preserve">em especial </w:t>
      </w:r>
      <w:r w:rsidRPr="00BC7DD1">
        <w:rPr>
          <w:spacing w:val="-7"/>
          <w:sz w:val="24"/>
          <w:szCs w:val="24"/>
          <w:lang w:val="pt-BR"/>
        </w:rPr>
        <w:t>com países da Amé</w:t>
      </w:r>
      <w:r w:rsidR="006E0C4B" w:rsidRPr="00BC7DD1">
        <w:rPr>
          <w:spacing w:val="-7"/>
          <w:sz w:val="24"/>
          <w:szCs w:val="24"/>
          <w:lang w:val="pt-BR"/>
        </w:rPr>
        <w:t>rica Latina</w:t>
      </w:r>
      <w:r w:rsidR="00AB26DB">
        <w:rPr>
          <w:spacing w:val="-7"/>
          <w:sz w:val="24"/>
          <w:szCs w:val="24"/>
          <w:lang w:val="pt-BR"/>
        </w:rPr>
        <w:t xml:space="preserve"> e países </w:t>
      </w:r>
      <w:r w:rsidR="001B54B0">
        <w:rPr>
          <w:spacing w:val="-7"/>
          <w:sz w:val="24"/>
          <w:szCs w:val="24"/>
          <w:lang w:val="pt-BR"/>
        </w:rPr>
        <w:t xml:space="preserve">falantes </w:t>
      </w:r>
      <w:r w:rsidR="00AB26DB">
        <w:rPr>
          <w:spacing w:val="-7"/>
          <w:sz w:val="24"/>
          <w:szCs w:val="24"/>
          <w:lang w:val="pt-BR"/>
        </w:rPr>
        <w:t>d</w:t>
      </w:r>
      <w:r w:rsidR="001B54B0">
        <w:rPr>
          <w:spacing w:val="-7"/>
          <w:sz w:val="24"/>
          <w:szCs w:val="24"/>
          <w:lang w:val="pt-BR"/>
        </w:rPr>
        <w:t>a</w:t>
      </w:r>
      <w:r w:rsidR="00AB26DB">
        <w:rPr>
          <w:spacing w:val="-7"/>
          <w:sz w:val="24"/>
          <w:szCs w:val="24"/>
          <w:lang w:val="pt-BR"/>
        </w:rPr>
        <w:t xml:space="preserve"> língua </w:t>
      </w:r>
      <w:r w:rsidR="00AB26DB">
        <w:rPr>
          <w:spacing w:val="-7"/>
          <w:sz w:val="24"/>
          <w:szCs w:val="24"/>
          <w:lang w:val="pt-BR"/>
        </w:rPr>
        <w:lastRenderedPageBreak/>
        <w:t>portuguesa</w:t>
      </w:r>
      <w:r w:rsidR="006E0C4B" w:rsidRPr="00BC7DD1">
        <w:rPr>
          <w:spacing w:val="-7"/>
          <w:sz w:val="24"/>
          <w:szCs w:val="24"/>
          <w:lang w:val="pt-BR"/>
        </w:rPr>
        <w:t>;</w:t>
      </w:r>
    </w:p>
    <w:p w:rsidR="006E0C4B" w:rsidRPr="00BC7DD1" w:rsidRDefault="006E0C4B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integração</w:t>
      </w:r>
      <w:proofErr w:type="gramEnd"/>
      <w:r w:rsidRPr="00BC7DD1">
        <w:rPr>
          <w:spacing w:val="-7"/>
          <w:sz w:val="24"/>
          <w:szCs w:val="24"/>
          <w:lang w:val="pt-BR"/>
        </w:rPr>
        <w:t xml:space="preserve"> com o ensino de graduação</w:t>
      </w:r>
      <w:r w:rsidR="00923EA2" w:rsidRPr="00BC7DD1">
        <w:rPr>
          <w:spacing w:val="-7"/>
          <w:sz w:val="24"/>
          <w:szCs w:val="24"/>
          <w:lang w:val="pt-BR"/>
        </w:rPr>
        <w:t xml:space="preserve"> e com a educação básica</w:t>
      </w:r>
      <w:r w:rsidRPr="00BC7DD1">
        <w:rPr>
          <w:spacing w:val="-7"/>
          <w:sz w:val="24"/>
          <w:szCs w:val="24"/>
          <w:lang w:val="pt-BR"/>
        </w:rPr>
        <w:t>;</w:t>
      </w:r>
    </w:p>
    <w:p w:rsidR="00923EA2" w:rsidRPr="00BC7DD1" w:rsidRDefault="00AB26DB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>
        <w:rPr>
          <w:spacing w:val="-7"/>
          <w:sz w:val="24"/>
          <w:szCs w:val="24"/>
          <w:lang w:val="pt-BR"/>
        </w:rPr>
        <w:t>reafirmação</w:t>
      </w:r>
      <w:proofErr w:type="gramEnd"/>
      <w:r w:rsidR="00923EA2" w:rsidRPr="00BC7DD1">
        <w:rPr>
          <w:spacing w:val="-7"/>
          <w:sz w:val="24"/>
          <w:szCs w:val="24"/>
          <w:lang w:val="pt-BR"/>
        </w:rPr>
        <w:t xml:space="preserve"> de princípios éticos na produção e divulgação dos conhecimentos científicos;</w:t>
      </w:r>
    </w:p>
    <w:p w:rsidR="00923EA2" w:rsidRPr="00BC7DD1" w:rsidRDefault="00923EA2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pluralismos</w:t>
      </w:r>
      <w:proofErr w:type="gramEnd"/>
      <w:r w:rsidRPr="00BC7DD1">
        <w:rPr>
          <w:spacing w:val="-7"/>
          <w:sz w:val="24"/>
          <w:szCs w:val="24"/>
          <w:lang w:val="pt-BR"/>
        </w:rPr>
        <w:t xml:space="preserve"> de ideias e concepções metodológicas;</w:t>
      </w:r>
    </w:p>
    <w:p w:rsidR="002866A8" w:rsidRPr="00BC7DD1" w:rsidRDefault="00946EBD" w:rsidP="00A9618C">
      <w:pPr>
        <w:pStyle w:val="Corpodetexto"/>
        <w:numPr>
          <w:ilvl w:val="0"/>
          <w:numId w:val="1"/>
        </w:numPr>
        <w:spacing w:after="120" w:line="276" w:lineRule="auto"/>
        <w:ind w:left="851" w:right="3"/>
        <w:jc w:val="both"/>
        <w:rPr>
          <w:spacing w:val="-7"/>
          <w:sz w:val="24"/>
          <w:szCs w:val="24"/>
          <w:lang w:val="pt-BR"/>
        </w:rPr>
      </w:pPr>
      <w:proofErr w:type="gramStart"/>
      <w:r w:rsidRPr="00BC7DD1">
        <w:rPr>
          <w:spacing w:val="-7"/>
          <w:sz w:val="24"/>
          <w:szCs w:val="24"/>
          <w:lang w:val="pt-BR"/>
        </w:rPr>
        <w:t>a</w:t>
      </w:r>
      <w:r w:rsidR="00923EA2" w:rsidRPr="00BC7DD1">
        <w:rPr>
          <w:spacing w:val="-7"/>
          <w:sz w:val="24"/>
          <w:szCs w:val="24"/>
          <w:lang w:val="pt-BR"/>
        </w:rPr>
        <w:t>doção</w:t>
      </w:r>
      <w:proofErr w:type="gramEnd"/>
      <w:r w:rsidR="00923EA2" w:rsidRPr="00BC7DD1">
        <w:rPr>
          <w:spacing w:val="-7"/>
          <w:sz w:val="24"/>
          <w:szCs w:val="24"/>
          <w:lang w:val="pt-BR"/>
        </w:rPr>
        <w:t xml:space="preserve"> de </w:t>
      </w:r>
      <w:r w:rsidRPr="00BC7DD1">
        <w:rPr>
          <w:spacing w:val="-7"/>
          <w:sz w:val="24"/>
          <w:szCs w:val="24"/>
          <w:lang w:val="pt-BR"/>
        </w:rPr>
        <w:t>padrões de qualidade socialmente referenciados.</w:t>
      </w:r>
    </w:p>
    <w:p w:rsidR="00760EE0" w:rsidRPr="00BC7DD1" w:rsidRDefault="00760EE0" w:rsidP="00E32CC0">
      <w:pPr>
        <w:pStyle w:val="Corpodetexto"/>
        <w:spacing w:after="120" w:line="276" w:lineRule="auto"/>
        <w:ind w:right="5" w:firstLine="720"/>
        <w:jc w:val="both"/>
        <w:rPr>
          <w:b/>
          <w:color w:val="0070C0"/>
          <w:sz w:val="24"/>
          <w:szCs w:val="24"/>
          <w:lang w:val="pt-BR"/>
        </w:rPr>
      </w:pPr>
    </w:p>
    <w:p w:rsidR="00435F96" w:rsidRPr="00BC7DD1" w:rsidRDefault="00435F96" w:rsidP="00E32CC0">
      <w:pPr>
        <w:pStyle w:val="Ttulo5"/>
        <w:keepNext w:val="0"/>
        <w:keepLines w:val="0"/>
        <w:widowControl w:val="0"/>
        <w:tabs>
          <w:tab w:val="left" w:pos="1659"/>
        </w:tabs>
        <w:spacing w:before="0" w:after="120"/>
        <w:jc w:val="both"/>
        <w:rPr>
          <w:rFonts w:ascii="Arial" w:hAnsi="Arial" w:cs="Arial"/>
          <w:b/>
          <w:i/>
          <w:color w:val="auto"/>
          <w:w w:val="105"/>
          <w:sz w:val="24"/>
          <w:szCs w:val="24"/>
        </w:rPr>
      </w:pPr>
      <w:bookmarkStart w:id="2" w:name="_TOC_250027"/>
      <w:bookmarkEnd w:id="2"/>
      <w:r w:rsidRPr="00BC7DD1">
        <w:rPr>
          <w:rFonts w:ascii="Arial" w:hAnsi="Arial" w:cs="Arial"/>
          <w:b/>
          <w:i/>
          <w:color w:val="auto"/>
          <w:w w:val="105"/>
          <w:sz w:val="24"/>
          <w:szCs w:val="24"/>
        </w:rPr>
        <w:t>Extensão</w:t>
      </w:r>
    </w:p>
    <w:p w:rsidR="00495ED8" w:rsidRPr="00BC7DD1" w:rsidRDefault="00495ED8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A extensão é uma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atividade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acadêmica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identificada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com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os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fins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da</w:t>
      </w:r>
      <w:r w:rsidRPr="00BC7DD1">
        <w:rPr>
          <w:spacing w:val="-9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Universidade,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 xml:space="preserve">desenvolvendo processos educativos, artísticos, culturais e científicos articulados com o ensino e a pesquisa. </w:t>
      </w:r>
      <w:r w:rsidRPr="00BC7DD1">
        <w:rPr>
          <w:spacing w:val="-5"/>
          <w:sz w:val="24"/>
          <w:szCs w:val="24"/>
          <w:lang w:val="pt-BR"/>
        </w:rPr>
        <w:t xml:space="preserve">Tem </w:t>
      </w:r>
      <w:r w:rsidRPr="00BC7DD1">
        <w:rPr>
          <w:sz w:val="24"/>
          <w:szCs w:val="24"/>
          <w:lang w:val="pt-BR"/>
        </w:rPr>
        <w:t>como propósito contribuir com a promoção da interação interna à Universidade e desta com a sociedade,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favorecendo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o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surgimento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de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respostas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inovadoras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aos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desafios</w:t>
      </w:r>
      <w:r w:rsidRPr="00BC7DD1">
        <w:rPr>
          <w:spacing w:val="-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locais, regionais e</w:t>
      </w:r>
      <w:r w:rsidRPr="00BC7DD1">
        <w:rPr>
          <w:spacing w:val="32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nacionais.</w:t>
      </w:r>
    </w:p>
    <w:p w:rsidR="00495ED8" w:rsidRPr="00BC7DD1" w:rsidRDefault="00495ED8" w:rsidP="00E32CC0">
      <w:pPr>
        <w:pStyle w:val="Corpodetexto"/>
        <w:spacing w:after="120" w:line="276" w:lineRule="auto"/>
        <w:ind w:right="5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As atividades de extensão deverão atender às diretrizes de natureza acadêmica, ter relevância social, cultivar relações multilaterais, contribuir na formação dos estudantes. São diretrizes da extensão:</w:t>
      </w:r>
    </w:p>
    <w:p w:rsidR="00495ED8" w:rsidRPr="00BC7DD1" w:rsidRDefault="000437A3" w:rsidP="003F7DBC">
      <w:pPr>
        <w:widowControl w:val="0"/>
        <w:tabs>
          <w:tab w:val="left" w:pos="1574"/>
        </w:tabs>
        <w:spacing w:after="120" w:line="276" w:lineRule="auto"/>
        <w:ind w:left="851" w:right="11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proofErr w:type="spellStart"/>
      <w:r w:rsidR="00495ED8" w:rsidRPr="00BC7DD1">
        <w:rPr>
          <w:rFonts w:ascii="Arial" w:hAnsi="Arial" w:cs="Arial"/>
        </w:rPr>
        <w:t>Indissociabilidade</w:t>
      </w:r>
      <w:proofErr w:type="spellEnd"/>
      <w:r w:rsidR="00495ED8" w:rsidRPr="00BC7DD1">
        <w:rPr>
          <w:rFonts w:ascii="Arial" w:hAnsi="Arial" w:cs="Arial"/>
        </w:rPr>
        <w:t xml:space="preserve"> e</w:t>
      </w:r>
      <w:r w:rsidR="001B54B0">
        <w:rPr>
          <w:rFonts w:ascii="Arial" w:hAnsi="Arial" w:cs="Arial"/>
        </w:rPr>
        <w:t>ntre extensão, ensino, pesquisa;</w:t>
      </w:r>
    </w:p>
    <w:p w:rsidR="00495ED8" w:rsidRPr="00BC7DD1" w:rsidRDefault="000437A3" w:rsidP="003F7DBC">
      <w:pPr>
        <w:widowControl w:val="0"/>
        <w:tabs>
          <w:tab w:val="left" w:pos="1574"/>
        </w:tabs>
        <w:spacing w:after="120"/>
        <w:ind w:left="851" w:right="11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1B54B0">
        <w:rPr>
          <w:rFonts w:ascii="Arial" w:hAnsi="Arial" w:cs="Arial"/>
        </w:rPr>
        <w:t>Interdisciplinaridade;</w:t>
      </w:r>
    </w:p>
    <w:p w:rsidR="00495ED8" w:rsidRPr="00BC7DD1" w:rsidRDefault="000437A3" w:rsidP="003F7DBC">
      <w:pPr>
        <w:widowControl w:val="0"/>
        <w:tabs>
          <w:tab w:val="left" w:pos="1574"/>
        </w:tabs>
        <w:spacing w:after="120"/>
        <w:ind w:left="851" w:right="11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1B54B0">
        <w:rPr>
          <w:rFonts w:ascii="Arial" w:hAnsi="Arial" w:cs="Arial"/>
        </w:rPr>
        <w:t>Formação integral do estudante,</w:t>
      </w:r>
      <w:r w:rsidR="009B7004">
        <w:rPr>
          <w:rFonts w:ascii="Arial" w:hAnsi="Arial" w:cs="Arial"/>
        </w:rPr>
        <w:t xml:space="preserve"> </w:t>
      </w:r>
      <w:r w:rsidR="00495ED8" w:rsidRPr="00BC7DD1">
        <w:rPr>
          <w:rFonts w:ascii="Arial" w:hAnsi="Arial" w:cs="Arial"/>
        </w:rPr>
        <w:t>articulando os aspectos técnico-científicos com</w:t>
      </w:r>
      <w:r w:rsidR="003A5EAC">
        <w:rPr>
          <w:rFonts w:ascii="Arial" w:hAnsi="Arial" w:cs="Arial"/>
        </w:rPr>
        <w:t xml:space="preserve"> </w:t>
      </w:r>
      <w:proofErr w:type="gramStart"/>
      <w:r w:rsidR="003A5EAC">
        <w:rPr>
          <w:rFonts w:ascii="Arial" w:hAnsi="Arial" w:cs="Arial"/>
        </w:rPr>
        <w:t>os</w:t>
      </w:r>
      <w:r w:rsidR="009B7004">
        <w:rPr>
          <w:rFonts w:ascii="Arial" w:hAnsi="Arial" w:cs="Arial"/>
        </w:rPr>
        <w:t xml:space="preserve"> </w:t>
      </w:r>
      <w:r w:rsidR="003A5EAC">
        <w:rPr>
          <w:rFonts w:ascii="Arial" w:hAnsi="Arial" w:cs="Arial"/>
        </w:rPr>
        <w:t>pessoal</w:t>
      </w:r>
      <w:proofErr w:type="gramEnd"/>
      <w:r w:rsidR="003A5EAC">
        <w:rPr>
          <w:rFonts w:ascii="Arial" w:hAnsi="Arial" w:cs="Arial"/>
        </w:rPr>
        <w:t xml:space="preserve"> e social;</w:t>
      </w:r>
    </w:p>
    <w:p w:rsidR="00495ED8" w:rsidRPr="00BC7DD1" w:rsidRDefault="00FB728D" w:rsidP="003F7DBC">
      <w:pPr>
        <w:widowControl w:val="0"/>
        <w:tabs>
          <w:tab w:val="left" w:pos="1248"/>
        </w:tabs>
        <w:spacing w:after="120" w:line="276" w:lineRule="auto"/>
        <w:ind w:left="851" w:right="103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495ED8" w:rsidRPr="00BC7DD1">
        <w:rPr>
          <w:rFonts w:ascii="Arial" w:hAnsi="Arial" w:cs="Arial"/>
        </w:rPr>
        <w:t>Democrati</w:t>
      </w:r>
      <w:r w:rsidR="003A5EAC">
        <w:rPr>
          <w:rFonts w:ascii="Arial" w:hAnsi="Arial" w:cs="Arial"/>
        </w:rPr>
        <w:t>zação do acesso ao conhecimento,</w:t>
      </w:r>
      <w:r w:rsidR="009B7004">
        <w:rPr>
          <w:rFonts w:ascii="Arial" w:hAnsi="Arial" w:cs="Arial"/>
        </w:rPr>
        <w:t xml:space="preserve"> </w:t>
      </w:r>
      <w:r w:rsidR="00495ED8" w:rsidRPr="00BC7DD1">
        <w:rPr>
          <w:rFonts w:ascii="Arial" w:hAnsi="Arial" w:cs="Arial"/>
        </w:rPr>
        <w:t>contribuindo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>para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>a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>inclusão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>de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>grupos</w:t>
      </w:r>
      <w:r w:rsidR="00495ED8" w:rsidRPr="00BC7DD1">
        <w:rPr>
          <w:rFonts w:ascii="Arial" w:hAnsi="Arial" w:cs="Arial"/>
          <w:spacing w:val="-5"/>
        </w:rPr>
        <w:t xml:space="preserve"> </w:t>
      </w:r>
      <w:r w:rsidR="00495ED8" w:rsidRPr="00BC7DD1">
        <w:rPr>
          <w:rFonts w:ascii="Arial" w:hAnsi="Arial" w:cs="Arial"/>
        </w:rPr>
        <w:t xml:space="preserve">sociais </w:t>
      </w:r>
      <w:proofErr w:type="spellStart"/>
      <w:r w:rsidR="00495ED8" w:rsidRPr="00BC7DD1">
        <w:rPr>
          <w:rFonts w:ascii="Arial" w:hAnsi="Arial" w:cs="Arial"/>
        </w:rPr>
        <w:t>vulnerabilizados</w:t>
      </w:r>
      <w:proofErr w:type="spellEnd"/>
      <w:r w:rsidR="003A5EAC">
        <w:rPr>
          <w:rFonts w:ascii="Arial" w:hAnsi="Arial" w:cs="Arial"/>
        </w:rPr>
        <w:t>;</w:t>
      </w:r>
    </w:p>
    <w:p w:rsidR="00FB728D" w:rsidRPr="00BC7DD1" w:rsidRDefault="00FB728D" w:rsidP="003F7DBC">
      <w:pPr>
        <w:widowControl w:val="0"/>
        <w:tabs>
          <w:tab w:val="left" w:pos="1221"/>
        </w:tabs>
        <w:spacing w:after="120" w:line="276" w:lineRule="auto"/>
        <w:ind w:left="851" w:right="111"/>
        <w:jc w:val="both"/>
        <w:rPr>
          <w:rFonts w:ascii="Arial" w:hAnsi="Arial" w:cs="Arial"/>
        </w:rPr>
      </w:pPr>
      <w:r w:rsidRPr="00BC7DD1">
        <w:rPr>
          <w:rFonts w:ascii="Arial" w:hAnsi="Arial" w:cs="Arial"/>
          <w:w w:val="105"/>
        </w:rPr>
        <w:t xml:space="preserve">- </w:t>
      </w:r>
      <w:r w:rsidR="00495ED8" w:rsidRPr="00BC7DD1">
        <w:rPr>
          <w:rFonts w:ascii="Arial" w:hAnsi="Arial" w:cs="Arial"/>
          <w:w w:val="105"/>
        </w:rPr>
        <w:t>Relação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dialógica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com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a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sociedade</w:t>
      </w:r>
      <w:r w:rsidR="00495ED8" w:rsidRPr="00BC7DD1">
        <w:rPr>
          <w:rFonts w:ascii="Arial" w:hAnsi="Arial" w:cs="Arial"/>
          <w:spacing w:val="-37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na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interação</w:t>
      </w:r>
      <w:r w:rsidR="00495ED8" w:rsidRPr="00BC7DD1">
        <w:rPr>
          <w:rFonts w:ascii="Arial" w:hAnsi="Arial" w:cs="Arial"/>
          <w:spacing w:val="-33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 xml:space="preserve">do </w:t>
      </w:r>
      <w:r w:rsidR="00495ED8" w:rsidRPr="00BC7DD1">
        <w:rPr>
          <w:rFonts w:ascii="Arial" w:hAnsi="Arial" w:cs="Arial"/>
        </w:rPr>
        <w:t>conhecimento e experiência acumulados na academia com o saber</w:t>
      </w:r>
      <w:r w:rsidR="00495ED8" w:rsidRPr="00BC7DD1">
        <w:rPr>
          <w:rFonts w:ascii="Arial" w:hAnsi="Arial" w:cs="Arial"/>
          <w:spacing w:val="-25"/>
        </w:rPr>
        <w:t xml:space="preserve"> </w:t>
      </w:r>
      <w:r w:rsidR="00495ED8" w:rsidRPr="00BC7DD1">
        <w:rPr>
          <w:rFonts w:ascii="Arial" w:hAnsi="Arial" w:cs="Arial"/>
        </w:rPr>
        <w:t xml:space="preserve">popular </w:t>
      </w:r>
      <w:r w:rsidR="00495ED8" w:rsidRPr="00BC7DD1">
        <w:rPr>
          <w:rFonts w:ascii="Arial" w:hAnsi="Arial" w:cs="Arial"/>
          <w:w w:val="105"/>
        </w:rPr>
        <w:t>e</w:t>
      </w:r>
      <w:r w:rsidR="003A5EAC">
        <w:rPr>
          <w:rFonts w:ascii="Arial" w:hAnsi="Arial" w:cs="Arial"/>
          <w:w w:val="105"/>
        </w:rPr>
        <w:t>m estreita a</w:t>
      </w:r>
      <w:r w:rsidR="00495ED8" w:rsidRPr="00BC7DD1">
        <w:rPr>
          <w:rFonts w:ascii="Arial" w:hAnsi="Arial" w:cs="Arial"/>
          <w:w w:val="105"/>
        </w:rPr>
        <w:t>rticulação</w:t>
      </w:r>
      <w:r w:rsidR="00495ED8" w:rsidRPr="00BC7DD1">
        <w:rPr>
          <w:rFonts w:ascii="Arial" w:hAnsi="Arial" w:cs="Arial"/>
          <w:spacing w:val="-29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com</w:t>
      </w:r>
      <w:r w:rsidR="00495ED8" w:rsidRPr="00BC7DD1">
        <w:rPr>
          <w:rFonts w:ascii="Arial" w:hAnsi="Arial" w:cs="Arial"/>
          <w:spacing w:val="-29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organizações</w:t>
      </w:r>
      <w:r w:rsidR="00495ED8" w:rsidRPr="00BC7DD1">
        <w:rPr>
          <w:rFonts w:ascii="Arial" w:hAnsi="Arial" w:cs="Arial"/>
          <w:spacing w:val="-29"/>
          <w:w w:val="105"/>
        </w:rPr>
        <w:t xml:space="preserve"> </w:t>
      </w:r>
      <w:r w:rsidR="00495ED8" w:rsidRPr="00BC7DD1">
        <w:rPr>
          <w:rFonts w:ascii="Arial" w:hAnsi="Arial" w:cs="Arial"/>
          <w:w w:val="105"/>
        </w:rPr>
        <w:t>sociais</w:t>
      </w:r>
      <w:r w:rsidR="003A5EAC">
        <w:rPr>
          <w:rFonts w:ascii="Arial" w:hAnsi="Arial" w:cs="Arial"/>
          <w:w w:val="105"/>
        </w:rPr>
        <w:t>;</w:t>
      </w:r>
    </w:p>
    <w:p w:rsidR="00495ED8" w:rsidRPr="00BC7DD1" w:rsidRDefault="00FB728D" w:rsidP="003F7DBC">
      <w:pPr>
        <w:widowControl w:val="0"/>
        <w:tabs>
          <w:tab w:val="left" w:pos="1221"/>
        </w:tabs>
        <w:spacing w:after="120" w:line="276" w:lineRule="auto"/>
        <w:ind w:left="851" w:right="113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495ED8" w:rsidRPr="00BC7DD1">
        <w:rPr>
          <w:rFonts w:ascii="Arial" w:hAnsi="Arial" w:cs="Arial"/>
          <w:w w:val="105"/>
        </w:rPr>
        <w:t xml:space="preserve">Valorização de espaços dialógicos e de convivência entre </w:t>
      </w:r>
      <w:proofErr w:type="gramStart"/>
      <w:r w:rsidR="00495ED8" w:rsidRPr="00BC7DD1">
        <w:rPr>
          <w:rFonts w:ascii="Arial" w:hAnsi="Arial" w:cs="Arial"/>
          <w:w w:val="105"/>
        </w:rPr>
        <w:t>saberes diversos</w:t>
      </w:r>
      <w:proofErr w:type="gramEnd"/>
      <w:r w:rsidR="003A5EAC">
        <w:rPr>
          <w:rFonts w:ascii="Arial" w:hAnsi="Arial" w:cs="Arial"/>
          <w:w w:val="105"/>
        </w:rPr>
        <w:t>;</w:t>
      </w:r>
    </w:p>
    <w:p w:rsidR="00495ED8" w:rsidRPr="00BC7DD1" w:rsidRDefault="00FB728D" w:rsidP="003F7DBC">
      <w:pPr>
        <w:widowControl w:val="0"/>
        <w:tabs>
          <w:tab w:val="left" w:pos="1221"/>
        </w:tabs>
        <w:spacing w:after="120" w:line="276" w:lineRule="auto"/>
        <w:ind w:left="851" w:right="113"/>
        <w:jc w:val="both"/>
        <w:rPr>
          <w:rFonts w:ascii="Arial" w:hAnsi="Arial" w:cs="Arial"/>
        </w:rPr>
      </w:pPr>
      <w:r w:rsidRPr="00BC7DD1">
        <w:rPr>
          <w:rFonts w:ascii="Arial" w:hAnsi="Arial" w:cs="Arial"/>
          <w:w w:val="105"/>
        </w:rPr>
        <w:t xml:space="preserve">- </w:t>
      </w:r>
      <w:r w:rsidR="003A5EAC">
        <w:rPr>
          <w:rFonts w:ascii="Arial" w:hAnsi="Arial" w:cs="Arial"/>
          <w:w w:val="105"/>
        </w:rPr>
        <w:t xml:space="preserve">Previsão e </w:t>
      </w:r>
      <w:r w:rsidR="00495ED8" w:rsidRPr="00BC7DD1">
        <w:rPr>
          <w:rFonts w:ascii="Arial" w:hAnsi="Arial" w:cs="Arial"/>
          <w:w w:val="105"/>
        </w:rPr>
        <w:t xml:space="preserve">Valorização </w:t>
      </w:r>
      <w:r w:rsidR="003A5EAC">
        <w:rPr>
          <w:rFonts w:ascii="Arial" w:hAnsi="Arial" w:cs="Arial"/>
          <w:w w:val="105"/>
        </w:rPr>
        <w:t xml:space="preserve">de atividades </w:t>
      </w:r>
      <w:r w:rsidR="00495ED8" w:rsidRPr="00BC7DD1">
        <w:rPr>
          <w:rFonts w:ascii="Arial" w:hAnsi="Arial" w:cs="Arial"/>
          <w:w w:val="105"/>
        </w:rPr>
        <w:t>d</w:t>
      </w:r>
      <w:r w:rsidR="003A5EAC">
        <w:rPr>
          <w:rFonts w:ascii="Arial" w:hAnsi="Arial" w:cs="Arial"/>
          <w:w w:val="105"/>
        </w:rPr>
        <w:t>e</w:t>
      </w:r>
      <w:r w:rsidR="00495ED8" w:rsidRPr="00BC7DD1">
        <w:rPr>
          <w:rFonts w:ascii="Arial" w:hAnsi="Arial" w:cs="Arial"/>
          <w:w w:val="105"/>
        </w:rPr>
        <w:t xml:space="preserve"> extensão nos </w:t>
      </w:r>
      <w:proofErr w:type="spellStart"/>
      <w:r w:rsidR="00495ED8" w:rsidRPr="00BC7DD1">
        <w:rPr>
          <w:rFonts w:ascii="Arial" w:hAnsi="Arial" w:cs="Arial"/>
          <w:w w:val="105"/>
        </w:rPr>
        <w:t>PPCs</w:t>
      </w:r>
      <w:proofErr w:type="spellEnd"/>
      <w:r w:rsidR="003A5EAC">
        <w:rPr>
          <w:rFonts w:ascii="Arial" w:hAnsi="Arial" w:cs="Arial"/>
          <w:w w:val="105"/>
        </w:rPr>
        <w:t>;</w:t>
      </w:r>
    </w:p>
    <w:p w:rsidR="00495ED8" w:rsidRPr="00BC7DD1" w:rsidRDefault="00FB728D" w:rsidP="003F7DBC">
      <w:pPr>
        <w:widowControl w:val="0"/>
        <w:tabs>
          <w:tab w:val="left" w:pos="1217"/>
        </w:tabs>
        <w:spacing w:after="120" w:line="276" w:lineRule="auto"/>
        <w:ind w:left="851" w:right="11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495ED8" w:rsidRPr="00BC7DD1">
        <w:rPr>
          <w:rFonts w:ascii="Arial" w:hAnsi="Arial" w:cs="Arial"/>
        </w:rPr>
        <w:t>Parcerias com organizações da sociedade civil</w:t>
      </w:r>
      <w:r w:rsidR="003A5EAC">
        <w:rPr>
          <w:rFonts w:ascii="Arial" w:hAnsi="Arial" w:cs="Arial"/>
        </w:rPr>
        <w:t>.</w:t>
      </w:r>
      <w:r w:rsidR="009B7004">
        <w:rPr>
          <w:rFonts w:ascii="Arial" w:hAnsi="Arial" w:cs="Arial"/>
        </w:rPr>
        <w:t xml:space="preserve"> </w:t>
      </w:r>
    </w:p>
    <w:p w:rsidR="00F62185" w:rsidRPr="00BC7DD1" w:rsidRDefault="00F62185" w:rsidP="00E32CC0">
      <w:pPr>
        <w:pStyle w:val="Corpodetexto"/>
        <w:spacing w:after="120" w:line="276" w:lineRule="auto"/>
        <w:jc w:val="both"/>
        <w:rPr>
          <w:b/>
          <w:color w:val="0070C0"/>
          <w:sz w:val="24"/>
          <w:szCs w:val="24"/>
          <w:lang w:val="pt-BR"/>
        </w:rPr>
      </w:pPr>
    </w:p>
    <w:p w:rsidR="00EF20C3" w:rsidRPr="00BC7DD1" w:rsidRDefault="00EF20C3" w:rsidP="00E32CC0">
      <w:pPr>
        <w:pStyle w:val="Ttulo5"/>
        <w:keepNext w:val="0"/>
        <w:keepLines w:val="0"/>
        <w:widowControl w:val="0"/>
        <w:tabs>
          <w:tab w:val="left" w:pos="1319"/>
        </w:tabs>
        <w:spacing w:before="0" w:after="120"/>
        <w:jc w:val="both"/>
        <w:rPr>
          <w:rFonts w:ascii="Arial" w:hAnsi="Arial" w:cs="Arial"/>
          <w:b/>
          <w:i/>
          <w:color w:val="auto"/>
          <w:w w:val="105"/>
          <w:sz w:val="24"/>
          <w:szCs w:val="24"/>
        </w:rPr>
      </w:pPr>
      <w:bookmarkStart w:id="3" w:name="_TOC_250026"/>
      <w:bookmarkEnd w:id="3"/>
      <w:r w:rsidRPr="00BC7DD1">
        <w:rPr>
          <w:rFonts w:ascii="Arial" w:hAnsi="Arial" w:cs="Arial"/>
          <w:b/>
          <w:i/>
          <w:color w:val="auto"/>
          <w:w w:val="105"/>
          <w:sz w:val="24"/>
          <w:szCs w:val="24"/>
        </w:rPr>
        <w:t>Assistência</w:t>
      </w:r>
    </w:p>
    <w:p w:rsidR="00AB359C" w:rsidRPr="00BC7DD1" w:rsidRDefault="00E43ABE" w:rsidP="00455CF0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A</w:t>
      </w:r>
      <w:r w:rsidR="00AB359C" w:rsidRPr="00BC7DD1">
        <w:rPr>
          <w:rFonts w:ascii="Arial" w:hAnsi="Arial" w:cs="Arial"/>
        </w:rPr>
        <w:t xml:space="preserve"> assistência estudantil </w:t>
      </w:r>
      <w:r w:rsidRPr="00BC7DD1">
        <w:rPr>
          <w:rFonts w:ascii="Arial" w:hAnsi="Arial" w:cs="Arial"/>
        </w:rPr>
        <w:t>caracteriza-se</w:t>
      </w:r>
      <w:r w:rsidR="00AB359C" w:rsidRPr="00BC7DD1">
        <w:rPr>
          <w:rFonts w:ascii="Arial" w:hAnsi="Arial" w:cs="Arial"/>
        </w:rPr>
        <w:t xml:space="preserve"> </w:t>
      </w:r>
      <w:r w:rsidRPr="00BC7DD1">
        <w:rPr>
          <w:rFonts w:ascii="Arial" w:hAnsi="Arial" w:cs="Arial"/>
        </w:rPr>
        <w:t>como</w:t>
      </w:r>
      <w:r w:rsidR="00AB359C" w:rsidRPr="00BC7DD1">
        <w:rPr>
          <w:rFonts w:ascii="Arial" w:hAnsi="Arial" w:cs="Arial"/>
        </w:rPr>
        <w:t xml:space="preserve"> uma política que r</w:t>
      </w:r>
      <w:r w:rsidR="00455CF0">
        <w:rPr>
          <w:rFonts w:ascii="Arial" w:hAnsi="Arial" w:cs="Arial"/>
        </w:rPr>
        <w:t>esponde às demandas vinculadas à</w:t>
      </w:r>
      <w:r w:rsidR="00AB359C" w:rsidRPr="00BC7DD1">
        <w:rPr>
          <w:rFonts w:ascii="Arial" w:hAnsi="Arial" w:cs="Arial"/>
        </w:rPr>
        <w:t xml:space="preserve"> questão social no ambiente universitário, notadamente </w:t>
      </w:r>
      <w:r w:rsidR="00455CF0">
        <w:rPr>
          <w:rFonts w:ascii="Arial" w:hAnsi="Arial" w:cs="Arial"/>
        </w:rPr>
        <w:lastRenderedPageBreak/>
        <w:t>para o atendimento aos</w:t>
      </w:r>
      <w:r w:rsidR="00AB359C" w:rsidRPr="00BC7DD1">
        <w:rPr>
          <w:rFonts w:ascii="Arial" w:hAnsi="Arial" w:cs="Arial"/>
        </w:rPr>
        <w:t xml:space="preserve"> estudantes de camadas da população brasileira em situação de pobreza, bem como </w:t>
      </w:r>
      <w:r w:rsidR="00455CF0">
        <w:rPr>
          <w:rFonts w:ascii="Arial" w:hAnsi="Arial" w:cs="Arial"/>
        </w:rPr>
        <w:t>para</w:t>
      </w:r>
      <w:r w:rsidR="009B7004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>o trato com questões inerentes às diversidades e</w:t>
      </w:r>
      <w:r w:rsidR="009B7004">
        <w:rPr>
          <w:rFonts w:ascii="Arial" w:hAnsi="Arial" w:cs="Arial"/>
        </w:rPr>
        <w:t xml:space="preserve"> </w:t>
      </w:r>
      <w:r w:rsidR="00455CF0">
        <w:rPr>
          <w:rFonts w:ascii="Arial" w:hAnsi="Arial" w:cs="Arial"/>
        </w:rPr>
        <w:t>às</w:t>
      </w:r>
      <w:r w:rsidR="009B7004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>ações afirmati</w:t>
      </w:r>
      <w:r w:rsidR="00455CF0">
        <w:rPr>
          <w:rFonts w:ascii="Arial" w:hAnsi="Arial" w:cs="Arial"/>
        </w:rPr>
        <w:t>vas no cotidiano institucional.</w:t>
      </w:r>
      <w:r w:rsidR="009B7004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>A assistência estudantil foi p</w:t>
      </w:r>
      <w:r w:rsidR="00455CF0">
        <w:rPr>
          <w:rFonts w:ascii="Arial" w:hAnsi="Arial" w:cs="Arial"/>
        </w:rPr>
        <w:t>lan</w:t>
      </w:r>
      <w:r w:rsidR="00AB359C" w:rsidRPr="00BC7DD1">
        <w:rPr>
          <w:rFonts w:ascii="Arial" w:hAnsi="Arial" w:cs="Arial"/>
        </w:rPr>
        <w:t>e</w:t>
      </w:r>
      <w:r w:rsidR="00455CF0">
        <w:rPr>
          <w:rFonts w:ascii="Arial" w:hAnsi="Arial" w:cs="Arial"/>
        </w:rPr>
        <w:t>j</w:t>
      </w:r>
      <w:r w:rsidR="00AB359C" w:rsidRPr="00BC7DD1">
        <w:rPr>
          <w:rFonts w:ascii="Arial" w:hAnsi="Arial" w:cs="Arial"/>
        </w:rPr>
        <w:t xml:space="preserve">ada de forma sistemática na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="00AB359C" w:rsidRPr="00BC7DD1">
        <w:rPr>
          <w:rFonts w:ascii="Arial" w:hAnsi="Arial" w:cs="Arial"/>
        </w:rPr>
        <w:t xml:space="preserve"> a partir do ano de 2008, quando foi criada, pela Resolução 09/2008, a Secretaria de Inclusão Social (SIS), vinculada à Reitoria. No contexto do Reuni, a universidade foi demandada a se reorganizar em vários aspectos, inclusive</w:t>
      </w:r>
      <w:r w:rsidR="00455CF0">
        <w:rPr>
          <w:rFonts w:ascii="Arial" w:hAnsi="Arial" w:cs="Arial"/>
        </w:rPr>
        <w:t>,</w:t>
      </w:r>
      <w:r w:rsidR="00C146C6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 xml:space="preserve">no campo de assistência ao estudante. A principal regulamentação da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="00AB359C" w:rsidRPr="00BC7DD1">
        <w:rPr>
          <w:rFonts w:ascii="Arial" w:hAnsi="Arial" w:cs="Arial"/>
        </w:rPr>
        <w:t xml:space="preserve"> no âmbito da Assistência Estudantil foi criada pela Resolução 003</w:t>
      </w:r>
      <w:r w:rsidR="00455CF0">
        <w:rPr>
          <w:rFonts w:ascii="Arial" w:hAnsi="Arial" w:cs="Arial"/>
        </w:rPr>
        <w:t>/2009 do Conselho Universitário,</w:t>
      </w:r>
      <w:r w:rsidR="00C146C6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 xml:space="preserve">que estabeleceu o Plano de Assistência Estudantil da </w:t>
      </w:r>
      <w:proofErr w:type="spellStart"/>
      <w:r w:rsidR="0047325E">
        <w:rPr>
          <w:rFonts w:ascii="Arial" w:hAnsi="Arial" w:cs="Arial"/>
        </w:rPr>
        <w:t>Ufes</w:t>
      </w:r>
      <w:proofErr w:type="spellEnd"/>
      <w:r w:rsidR="00AB359C" w:rsidRPr="00BC7DD1">
        <w:rPr>
          <w:rFonts w:ascii="Arial" w:hAnsi="Arial" w:cs="Arial"/>
        </w:rPr>
        <w:t xml:space="preserve"> com o objetivo de "proporcionar graus sempre crescentes de cidadania </w:t>
      </w:r>
      <w:r w:rsidR="00455CF0">
        <w:rPr>
          <w:rFonts w:ascii="Arial" w:hAnsi="Arial" w:cs="Arial"/>
        </w:rPr>
        <w:t>e de humanização aos estudantes,</w:t>
      </w:r>
      <w:r w:rsidR="00C146C6">
        <w:rPr>
          <w:rFonts w:ascii="Arial" w:hAnsi="Arial" w:cs="Arial"/>
        </w:rPr>
        <w:t xml:space="preserve"> </w:t>
      </w:r>
      <w:r w:rsidR="00AB359C" w:rsidRPr="00BC7DD1">
        <w:rPr>
          <w:rFonts w:ascii="Arial" w:hAnsi="Arial" w:cs="Arial"/>
        </w:rPr>
        <w:t xml:space="preserve">enquanto sujeitos de direitos", instrumento legal que define estratégias e objetivos do Plano de Assistência Estudantil da </w:t>
      </w:r>
      <w:proofErr w:type="spellStart"/>
      <w:r w:rsidR="0047325E">
        <w:rPr>
          <w:rFonts w:ascii="Arial" w:hAnsi="Arial" w:cs="Arial"/>
        </w:rPr>
        <w:t>Ufes</w:t>
      </w:r>
      <w:proofErr w:type="spellEnd"/>
      <w:r w:rsidR="00AB359C" w:rsidRPr="00BC7DD1">
        <w:rPr>
          <w:rFonts w:ascii="Arial" w:hAnsi="Arial" w:cs="Arial"/>
        </w:rPr>
        <w:t xml:space="preserve"> (</w:t>
      </w:r>
      <w:proofErr w:type="spellStart"/>
      <w:r w:rsidR="00AB359C" w:rsidRPr="00BC7DD1">
        <w:rPr>
          <w:rFonts w:ascii="Arial" w:hAnsi="Arial" w:cs="Arial"/>
        </w:rPr>
        <w:t>Proaes</w:t>
      </w:r>
      <w:proofErr w:type="spellEnd"/>
      <w:r w:rsidR="00AB359C" w:rsidRPr="00BC7DD1">
        <w:rPr>
          <w:rFonts w:ascii="Arial" w:hAnsi="Arial" w:cs="Arial"/>
        </w:rPr>
        <w:t xml:space="preserve">). </w:t>
      </w:r>
    </w:p>
    <w:p w:rsidR="00AB359C" w:rsidRPr="00BC7DD1" w:rsidRDefault="00AB359C" w:rsidP="003F7DBC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O </w:t>
      </w:r>
      <w:proofErr w:type="spellStart"/>
      <w:r w:rsidRPr="00BC7DD1">
        <w:rPr>
          <w:rFonts w:ascii="Arial" w:hAnsi="Arial" w:cs="Arial"/>
        </w:rPr>
        <w:t>Proaes</w:t>
      </w:r>
      <w:proofErr w:type="spellEnd"/>
      <w:r w:rsidRPr="00BC7DD1">
        <w:rPr>
          <w:rFonts w:ascii="Arial" w:hAnsi="Arial" w:cs="Arial"/>
        </w:rPr>
        <w:t xml:space="preserve"> tem suas diretrizes coadunadas com os valores da </w:t>
      </w:r>
      <w:proofErr w:type="spellStart"/>
      <w:proofErr w:type="gramStart"/>
      <w:r w:rsidR="0047325E">
        <w:rPr>
          <w:rFonts w:ascii="Arial" w:hAnsi="Arial" w:cs="Arial"/>
        </w:rPr>
        <w:t>Ufes</w:t>
      </w:r>
      <w:proofErr w:type="spellEnd"/>
      <w:proofErr w:type="gramEnd"/>
      <w:r w:rsidRPr="00BC7DD1">
        <w:rPr>
          <w:rFonts w:ascii="Arial" w:hAnsi="Arial" w:cs="Arial"/>
        </w:rPr>
        <w:t>, a saber: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Defesa da universidade gratuita como um bem público; 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Busca permanente da excelência do ensino, pesquisa, extensão e gestão; 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Atuação pautada na ética, democracia e transparência; 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Respeito à justiça, equidade social, liberdade de pensamento e expressão; 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Compromisso com o coletivo, a pluralidade, a individualidade e a diversidade étnica e cultural; </w:t>
      </w:r>
    </w:p>
    <w:p w:rsidR="00683D7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AB359C" w:rsidRPr="00BC7DD1">
        <w:rPr>
          <w:rFonts w:ascii="Arial" w:hAnsi="Arial" w:cs="Arial"/>
        </w:rPr>
        <w:t xml:space="preserve">Responsabilidade social, interlocução e parceria com a sociedade; </w:t>
      </w:r>
    </w:p>
    <w:p w:rsidR="00E43ABE" w:rsidRPr="00BC7DD1" w:rsidRDefault="00E43ABE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Comprometimento e zelo com a instituição; </w:t>
      </w:r>
    </w:p>
    <w:p w:rsidR="00AB359C" w:rsidRPr="00BC7DD1" w:rsidRDefault="005B4AC2" w:rsidP="003F7DBC">
      <w:pPr>
        <w:spacing w:after="120" w:line="276" w:lineRule="auto"/>
        <w:ind w:left="851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- </w:t>
      </w:r>
      <w:r w:rsidR="00683D7C" w:rsidRPr="00BC7DD1">
        <w:rPr>
          <w:rFonts w:ascii="Arial" w:hAnsi="Arial" w:cs="Arial"/>
        </w:rPr>
        <w:t>P</w:t>
      </w:r>
      <w:r w:rsidR="00AB359C" w:rsidRPr="00BC7DD1">
        <w:rPr>
          <w:rFonts w:ascii="Arial" w:hAnsi="Arial" w:cs="Arial"/>
        </w:rPr>
        <w:t>reservação e valorização da vida.</w:t>
      </w:r>
    </w:p>
    <w:p w:rsidR="00F62185" w:rsidRPr="00BC7DD1" w:rsidRDefault="00F62185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9D2E00" w:rsidRDefault="009D2E0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8068C9" w:rsidRDefault="008068C9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455CF0" w:rsidRDefault="00455CF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8068C9" w:rsidRPr="00BC7DD1" w:rsidRDefault="008068C9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  <w:color w:val="0070C0"/>
        </w:rPr>
      </w:pPr>
    </w:p>
    <w:p w:rsidR="00BE4693" w:rsidRPr="00BC7DD1" w:rsidRDefault="00674CEE" w:rsidP="00E32CC0">
      <w:pPr>
        <w:spacing w:after="120" w:line="276" w:lineRule="auto"/>
        <w:rPr>
          <w:rFonts w:ascii="Arial" w:hAnsi="Arial" w:cs="Arial"/>
          <w:b/>
        </w:rPr>
      </w:pPr>
      <w:proofErr w:type="gramStart"/>
      <w:r w:rsidRPr="00BC7DD1">
        <w:rPr>
          <w:rFonts w:ascii="Arial" w:hAnsi="Arial" w:cs="Arial"/>
          <w:b/>
        </w:rPr>
        <w:lastRenderedPageBreak/>
        <w:t>4</w:t>
      </w:r>
      <w:proofErr w:type="gramEnd"/>
      <w:r w:rsidRPr="00BC7DD1">
        <w:rPr>
          <w:rFonts w:ascii="Arial" w:hAnsi="Arial" w:cs="Arial"/>
          <w:b/>
        </w:rPr>
        <w:t xml:space="preserve"> </w:t>
      </w:r>
      <w:r w:rsidR="00BE4693" w:rsidRPr="00BC7DD1">
        <w:rPr>
          <w:rFonts w:ascii="Arial" w:hAnsi="Arial" w:cs="Arial"/>
          <w:b/>
        </w:rPr>
        <w:t>Políticas de Ensino, Pesquisa, Extensão e Assistência</w:t>
      </w:r>
    </w:p>
    <w:p w:rsidR="003F7DBC" w:rsidRPr="006D1EFB" w:rsidRDefault="003F7DBC" w:rsidP="003F7DBC">
      <w:pPr>
        <w:pStyle w:val="Corpodetexto"/>
        <w:spacing w:after="120" w:line="276" w:lineRule="auto"/>
        <w:ind w:right="5"/>
        <w:jc w:val="both"/>
        <w:rPr>
          <w:rFonts w:eastAsiaTheme="minorHAnsi"/>
          <w:b/>
          <w:color w:val="00B050"/>
          <w:sz w:val="24"/>
          <w:szCs w:val="24"/>
          <w:lang w:val="pt-BR"/>
        </w:rPr>
      </w:pPr>
    </w:p>
    <w:p w:rsidR="00DA5D76" w:rsidRPr="00A85DEF" w:rsidDel="001451EF" w:rsidRDefault="00455CF0" w:rsidP="003F7DBC">
      <w:pPr>
        <w:pStyle w:val="Corpodetexto"/>
        <w:spacing w:after="120" w:line="276" w:lineRule="auto"/>
        <w:ind w:right="5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A </w:t>
      </w:r>
      <w:proofErr w:type="spellStart"/>
      <w:proofErr w:type="gramStart"/>
      <w:r>
        <w:rPr>
          <w:w w:val="105"/>
          <w:sz w:val="24"/>
          <w:szCs w:val="24"/>
          <w:lang w:val="pt-BR"/>
        </w:rPr>
        <w:t>Ufes</w:t>
      </w:r>
      <w:proofErr w:type="spellEnd"/>
      <w:proofErr w:type="gramEnd"/>
      <w:r>
        <w:rPr>
          <w:w w:val="105"/>
          <w:sz w:val="24"/>
          <w:szCs w:val="24"/>
          <w:lang w:val="pt-BR"/>
        </w:rPr>
        <w:t xml:space="preserve"> compreende</w:t>
      </w:r>
      <w:r w:rsidR="00144871" w:rsidRPr="00A85DEF">
        <w:rPr>
          <w:w w:val="105"/>
          <w:sz w:val="24"/>
          <w:szCs w:val="24"/>
          <w:lang w:val="pt-BR"/>
        </w:rPr>
        <w:t xml:space="preserve"> que n</w:t>
      </w:r>
      <w:r w:rsidR="00D15E4C" w:rsidRPr="00A85DEF" w:rsidDel="001451EF">
        <w:rPr>
          <w:w w:val="105"/>
          <w:sz w:val="24"/>
          <w:szCs w:val="24"/>
          <w:lang w:val="pt-BR"/>
        </w:rPr>
        <w:t>o</w:t>
      </w:r>
      <w:r w:rsidR="007E6852" w:rsidRPr="00A85DEF" w:rsidDel="001451EF">
        <w:rPr>
          <w:w w:val="105"/>
          <w:sz w:val="24"/>
          <w:szCs w:val="24"/>
          <w:lang w:val="pt-BR"/>
        </w:rPr>
        <w:t xml:space="preserve"> Projeto Pedagógico Institucional (PPI)</w:t>
      </w:r>
      <w:r w:rsidR="00144871" w:rsidRPr="00A85DEF">
        <w:rPr>
          <w:w w:val="105"/>
          <w:sz w:val="24"/>
          <w:szCs w:val="24"/>
          <w:lang w:val="pt-BR"/>
        </w:rPr>
        <w:t xml:space="preserve"> é</w:t>
      </w:r>
      <w:r w:rsidR="00DE5736" w:rsidRPr="00A85DEF" w:rsidDel="001451EF">
        <w:rPr>
          <w:w w:val="105"/>
          <w:sz w:val="24"/>
          <w:szCs w:val="24"/>
          <w:lang w:val="pt-BR"/>
        </w:rPr>
        <w:t xml:space="preserve"> necessário </w:t>
      </w:r>
      <w:r w:rsidR="00D15E4C" w:rsidRPr="00A85DEF" w:rsidDel="001451EF">
        <w:rPr>
          <w:w w:val="105"/>
          <w:sz w:val="24"/>
          <w:szCs w:val="24"/>
          <w:lang w:val="pt-BR"/>
        </w:rPr>
        <w:t xml:space="preserve">apresentar os </w:t>
      </w:r>
      <w:r w:rsidR="00144871" w:rsidRPr="00A85DEF">
        <w:rPr>
          <w:w w:val="105"/>
          <w:sz w:val="24"/>
          <w:szCs w:val="24"/>
          <w:lang w:val="pt-BR"/>
        </w:rPr>
        <w:t xml:space="preserve">princípios e eixos organizadores </w:t>
      </w:r>
      <w:r w:rsidR="00D15E4C" w:rsidRPr="00A85DEF" w:rsidDel="001451EF">
        <w:rPr>
          <w:w w:val="105"/>
          <w:sz w:val="24"/>
          <w:szCs w:val="24"/>
          <w:lang w:val="pt-BR"/>
        </w:rPr>
        <w:t>das políticas</w:t>
      </w:r>
      <w:r w:rsidR="00144871" w:rsidRPr="00A85DEF">
        <w:rPr>
          <w:w w:val="105"/>
          <w:sz w:val="24"/>
          <w:szCs w:val="24"/>
          <w:lang w:val="pt-BR"/>
        </w:rPr>
        <w:t xml:space="preserve"> acadêmicas</w:t>
      </w:r>
      <w:r w:rsidR="00D15E4C" w:rsidRPr="00A85DEF" w:rsidDel="001451EF">
        <w:rPr>
          <w:w w:val="105"/>
          <w:sz w:val="24"/>
          <w:szCs w:val="24"/>
          <w:lang w:val="pt-BR"/>
        </w:rPr>
        <w:t>,</w:t>
      </w:r>
      <w:r w:rsidR="00DE5736" w:rsidRPr="00A85DEF" w:rsidDel="001451EF">
        <w:rPr>
          <w:w w:val="105"/>
          <w:sz w:val="24"/>
          <w:szCs w:val="24"/>
          <w:lang w:val="pt-BR"/>
        </w:rPr>
        <w:t xml:space="preserve"> com fins </w:t>
      </w:r>
      <w:r>
        <w:rPr>
          <w:w w:val="105"/>
          <w:sz w:val="24"/>
          <w:szCs w:val="24"/>
          <w:lang w:val="pt-BR"/>
        </w:rPr>
        <w:t>de explicitar o manancial da i</w:t>
      </w:r>
      <w:r w:rsidR="00144871" w:rsidRPr="00A85DEF">
        <w:rPr>
          <w:w w:val="105"/>
          <w:sz w:val="24"/>
          <w:szCs w:val="24"/>
          <w:lang w:val="pt-BR"/>
        </w:rPr>
        <w:t xml:space="preserve">nspiração das </w:t>
      </w:r>
      <w:r w:rsidR="00DA5D76" w:rsidRPr="00A85DEF" w:rsidDel="001451EF">
        <w:rPr>
          <w:w w:val="105"/>
          <w:sz w:val="24"/>
          <w:szCs w:val="24"/>
          <w:lang w:val="pt-BR"/>
        </w:rPr>
        <w:t>ações instituciona</w:t>
      </w:r>
      <w:r w:rsidR="00674CEE" w:rsidRPr="00A85DEF" w:rsidDel="001451EF">
        <w:rPr>
          <w:w w:val="105"/>
          <w:sz w:val="24"/>
          <w:szCs w:val="24"/>
          <w:lang w:val="pt-BR"/>
        </w:rPr>
        <w:t xml:space="preserve">is, das atividades pedagógicas e </w:t>
      </w:r>
      <w:r w:rsidR="00DA5D76" w:rsidRPr="00A85DEF" w:rsidDel="001451EF">
        <w:rPr>
          <w:w w:val="105"/>
          <w:sz w:val="24"/>
          <w:szCs w:val="24"/>
          <w:lang w:val="pt-BR"/>
        </w:rPr>
        <w:t>das práticas de formação diversas que os docentes, estudantes e técnico-administrativos</w:t>
      </w:r>
      <w:r w:rsidR="006D7D86" w:rsidRPr="00A85DEF" w:rsidDel="001451EF">
        <w:rPr>
          <w:w w:val="105"/>
          <w:sz w:val="24"/>
          <w:szCs w:val="24"/>
          <w:lang w:val="pt-BR"/>
        </w:rPr>
        <w:t xml:space="preserve"> em educação</w:t>
      </w:r>
      <w:r w:rsidR="00DA5D76" w:rsidRPr="00A85DEF" w:rsidDel="001451EF">
        <w:rPr>
          <w:w w:val="105"/>
          <w:sz w:val="24"/>
          <w:szCs w:val="24"/>
          <w:lang w:val="pt-BR"/>
        </w:rPr>
        <w:t xml:space="preserve">, intencionalmente, produzem e desenvolvem. </w:t>
      </w:r>
    </w:p>
    <w:p w:rsidR="006C32B8" w:rsidRPr="00A85DEF" w:rsidDel="001451EF" w:rsidRDefault="00674CEE" w:rsidP="003F7DBC">
      <w:pPr>
        <w:pStyle w:val="Corpodetexto"/>
        <w:spacing w:after="120" w:line="276" w:lineRule="auto"/>
        <w:ind w:right="5"/>
        <w:jc w:val="both"/>
        <w:rPr>
          <w:w w:val="105"/>
          <w:sz w:val="24"/>
          <w:szCs w:val="24"/>
          <w:lang w:val="pt-BR"/>
        </w:rPr>
      </w:pPr>
      <w:r w:rsidRPr="00A85DEF" w:rsidDel="001451EF">
        <w:rPr>
          <w:w w:val="105"/>
          <w:sz w:val="24"/>
          <w:szCs w:val="24"/>
          <w:lang w:val="pt-BR"/>
        </w:rPr>
        <w:t>Pensar</w:t>
      </w:r>
      <w:r w:rsidR="00C146C6">
        <w:rPr>
          <w:w w:val="105"/>
          <w:sz w:val="24"/>
          <w:szCs w:val="24"/>
          <w:lang w:val="pt-BR"/>
        </w:rPr>
        <w:t xml:space="preserve"> </w:t>
      </w:r>
      <w:r w:rsidR="00455CF0">
        <w:rPr>
          <w:w w:val="105"/>
          <w:sz w:val="24"/>
          <w:szCs w:val="24"/>
          <w:lang w:val="pt-BR"/>
        </w:rPr>
        <w:t>e planejar</w:t>
      </w:r>
      <w:r w:rsidRPr="00A85DEF" w:rsidDel="001451EF">
        <w:rPr>
          <w:w w:val="105"/>
          <w:sz w:val="24"/>
          <w:szCs w:val="24"/>
          <w:lang w:val="pt-BR"/>
        </w:rPr>
        <w:t xml:space="preserve"> princípios filosóficos e políticas institucionais para</w:t>
      </w:r>
      <w:r w:rsidR="006C32B8" w:rsidRPr="00A85DEF" w:rsidDel="001451EF">
        <w:rPr>
          <w:w w:val="105"/>
          <w:sz w:val="24"/>
          <w:szCs w:val="24"/>
          <w:lang w:val="pt-BR"/>
        </w:rPr>
        <w:t xml:space="preserve"> os pilares-chave da instituição – ensino, </w:t>
      </w:r>
      <w:r w:rsidRPr="00A85DEF" w:rsidDel="001451EF">
        <w:rPr>
          <w:w w:val="105"/>
          <w:sz w:val="24"/>
          <w:szCs w:val="24"/>
          <w:lang w:val="pt-BR"/>
        </w:rPr>
        <w:t>pesquisa, extensão e assistência, impõe uma difícil tarefa de enfrentar o desafio de</w:t>
      </w:r>
      <w:r w:rsidR="006C32B8" w:rsidRPr="00A85DEF" w:rsidDel="001451EF">
        <w:rPr>
          <w:w w:val="105"/>
          <w:sz w:val="24"/>
          <w:szCs w:val="24"/>
          <w:lang w:val="pt-BR"/>
        </w:rPr>
        <w:t xml:space="preserve"> </w:t>
      </w:r>
      <w:r w:rsidRPr="00A85DEF" w:rsidDel="001451EF">
        <w:rPr>
          <w:w w:val="105"/>
          <w:sz w:val="24"/>
          <w:szCs w:val="24"/>
          <w:lang w:val="pt-BR"/>
        </w:rPr>
        <w:t xml:space="preserve">estabelecer </w:t>
      </w:r>
      <w:r w:rsidR="006C32B8" w:rsidRPr="00A85DEF" w:rsidDel="001451EF">
        <w:rPr>
          <w:w w:val="105"/>
          <w:sz w:val="24"/>
          <w:szCs w:val="24"/>
          <w:lang w:val="pt-BR"/>
        </w:rPr>
        <w:t xml:space="preserve">as </w:t>
      </w:r>
      <w:r w:rsidRPr="00A85DEF" w:rsidDel="001451EF">
        <w:rPr>
          <w:w w:val="105"/>
          <w:sz w:val="24"/>
          <w:szCs w:val="24"/>
          <w:lang w:val="pt-BR"/>
        </w:rPr>
        <w:t xml:space="preserve">articulações </w:t>
      </w:r>
      <w:r w:rsidR="006C32B8" w:rsidRPr="00A85DEF" w:rsidDel="001451EF">
        <w:rPr>
          <w:w w:val="105"/>
          <w:sz w:val="24"/>
          <w:szCs w:val="24"/>
          <w:lang w:val="pt-BR"/>
        </w:rPr>
        <w:t xml:space="preserve">intrínsecas e necessárias </w:t>
      </w:r>
      <w:r w:rsidR="00455CF0">
        <w:rPr>
          <w:w w:val="105"/>
          <w:sz w:val="24"/>
          <w:szCs w:val="24"/>
          <w:lang w:val="pt-BR"/>
        </w:rPr>
        <w:t>a</w:t>
      </w:r>
      <w:r w:rsidR="006C32B8" w:rsidRPr="00A85DEF" w:rsidDel="001451EF">
        <w:rPr>
          <w:w w:val="105"/>
          <w:sz w:val="24"/>
          <w:szCs w:val="24"/>
          <w:lang w:val="pt-BR"/>
        </w:rPr>
        <w:t xml:space="preserve">o desenvolvimento das práticas universitárias, seja na graduação, seja na pós-graduação. </w:t>
      </w:r>
    </w:p>
    <w:p w:rsidR="00144871" w:rsidRPr="00A85DEF" w:rsidRDefault="00144871" w:rsidP="00E32CC0">
      <w:pPr>
        <w:spacing w:after="120" w:line="276" w:lineRule="auto"/>
        <w:jc w:val="both"/>
        <w:rPr>
          <w:rFonts w:ascii="Arial" w:hAnsi="Arial" w:cs="Arial"/>
          <w:b/>
          <w:i/>
        </w:rPr>
      </w:pPr>
    </w:p>
    <w:p w:rsidR="00A80896" w:rsidRPr="00A85DEF" w:rsidRDefault="00A80896" w:rsidP="00E32CC0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A85DEF">
        <w:rPr>
          <w:rFonts w:ascii="Arial" w:hAnsi="Arial" w:cs="Arial"/>
          <w:b/>
          <w:i/>
        </w:rPr>
        <w:t>Políticas de Ensino</w:t>
      </w:r>
    </w:p>
    <w:p w:rsidR="00FB1D45" w:rsidRPr="00A85DEF" w:rsidDel="001451EF" w:rsidRDefault="00F07D1B" w:rsidP="003F7DBC">
      <w:pPr>
        <w:spacing w:after="120" w:line="276" w:lineRule="auto"/>
        <w:jc w:val="both"/>
        <w:rPr>
          <w:rFonts w:ascii="Arial" w:hAnsi="Arial" w:cs="Arial"/>
        </w:rPr>
      </w:pPr>
      <w:r w:rsidRPr="00A85DEF" w:rsidDel="001451EF">
        <w:rPr>
          <w:rFonts w:ascii="Arial" w:hAnsi="Arial" w:cs="Arial"/>
        </w:rPr>
        <w:t>A</w:t>
      </w:r>
      <w:r w:rsidR="00A80896" w:rsidRPr="00A85DEF" w:rsidDel="001451EF">
        <w:rPr>
          <w:rFonts w:ascii="Arial" w:hAnsi="Arial" w:cs="Arial"/>
        </w:rPr>
        <w:t xml:space="preserve">s modalidades de ensino da </w:t>
      </w:r>
      <w:proofErr w:type="spellStart"/>
      <w:proofErr w:type="gramStart"/>
      <w:r w:rsidR="0047325E" w:rsidRPr="00A85DEF" w:rsidDel="001451EF">
        <w:rPr>
          <w:rFonts w:ascii="Arial" w:hAnsi="Arial" w:cs="Arial"/>
        </w:rPr>
        <w:t>Ufes</w:t>
      </w:r>
      <w:proofErr w:type="spellEnd"/>
      <w:proofErr w:type="gramEnd"/>
      <w:r w:rsidR="00455CF0">
        <w:rPr>
          <w:rFonts w:ascii="Arial" w:hAnsi="Arial" w:cs="Arial"/>
        </w:rPr>
        <w:t>, ministradas</w:t>
      </w:r>
      <w:r w:rsidR="00210E14" w:rsidRPr="00A85DEF" w:rsidDel="001451EF">
        <w:rPr>
          <w:rFonts w:ascii="Arial" w:hAnsi="Arial" w:cs="Arial"/>
        </w:rPr>
        <w:t xml:space="preserve"> na forma de cursos ou programas de graduação, pós-graduação e de extensão, </w:t>
      </w:r>
      <w:r w:rsidR="00FA3570" w:rsidRPr="00A85DEF" w:rsidDel="001451EF">
        <w:rPr>
          <w:rFonts w:ascii="Arial" w:hAnsi="Arial" w:cs="Arial"/>
        </w:rPr>
        <w:t>estão</w:t>
      </w:r>
      <w:r w:rsidR="00A80896" w:rsidRPr="00A85DEF" w:rsidDel="001451EF">
        <w:rPr>
          <w:rFonts w:ascii="Arial" w:hAnsi="Arial" w:cs="Arial"/>
        </w:rPr>
        <w:t xml:space="preserve"> voltadas para a busca, a produção</w:t>
      </w:r>
      <w:r w:rsidR="00FB1D45" w:rsidRPr="00A85DEF" w:rsidDel="001451EF">
        <w:rPr>
          <w:rFonts w:ascii="Arial" w:hAnsi="Arial" w:cs="Arial"/>
        </w:rPr>
        <w:t>,</w:t>
      </w:r>
      <w:r w:rsidR="00A80896" w:rsidRPr="00A85DEF" w:rsidDel="001451EF">
        <w:rPr>
          <w:rFonts w:ascii="Arial" w:hAnsi="Arial" w:cs="Arial"/>
        </w:rPr>
        <w:t xml:space="preserve"> a socialização</w:t>
      </w:r>
      <w:r w:rsidR="00FB1D45" w:rsidRPr="00A85DEF" w:rsidDel="001451EF">
        <w:rPr>
          <w:rFonts w:ascii="Arial" w:hAnsi="Arial" w:cs="Arial"/>
        </w:rPr>
        <w:t xml:space="preserve"> e a democratização </w:t>
      </w:r>
      <w:r w:rsidR="00F216F8" w:rsidRPr="00A85DEF">
        <w:rPr>
          <w:rFonts w:ascii="Arial" w:hAnsi="Arial" w:cs="Arial"/>
        </w:rPr>
        <w:t>do acesso ao</w:t>
      </w:r>
      <w:r w:rsidR="00A80896" w:rsidRPr="00A85DEF" w:rsidDel="001451EF">
        <w:rPr>
          <w:rFonts w:ascii="Arial" w:hAnsi="Arial" w:cs="Arial"/>
        </w:rPr>
        <w:t xml:space="preserve"> conhecimento</w:t>
      </w:r>
      <w:r w:rsidR="00FB1D45" w:rsidRPr="00A85DEF" w:rsidDel="001451EF">
        <w:rPr>
          <w:rFonts w:ascii="Arial" w:hAnsi="Arial" w:cs="Arial"/>
        </w:rPr>
        <w:t>.</w:t>
      </w:r>
    </w:p>
    <w:p w:rsidR="00086592" w:rsidRPr="00A85DEF" w:rsidRDefault="00BE58AA" w:rsidP="00E32CC0">
      <w:pPr>
        <w:widowControl w:val="0"/>
        <w:tabs>
          <w:tab w:val="left" w:pos="830"/>
        </w:tabs>
        <w:spacing w:after="120" w:line="276" w:lineRule="auto"/>
        <w:jc w:val="both"/>
        <w:rPr>
          <w:rFonts w:ascii="Arial" w:hAnsi="Arial" w:cs="Arial"/>
        </w:rPr>
      </w:pPr>
      <w:r w:rsidRPr="00A85DEF" w:rsidDel="001451EF">
        <w:rPr>
          <w:rFonts w:ascii="Arial" w:hAnsi="Arial" w:cs="Arial"/>
        </w:rPr>
        <w:t>A</w:t>
      </w:r>
      <w:r w:rsidR="00210E14" w:rsidRPr="00A85DEF" w:rsidDel="001451EF">
        <w:rPr>
          <w:rFonts w:ascii="Arial" w:hAnsi="Arial" w:cs="Arial"/>
        </w:rPr>
        <w:t xml:space="preserve"> instituição oferece </w:t>
      </w:r>
      <w:r w:rsidR="00455CF0">
        <w:rPr>
          <w:rFonts w:ascii="Arial" w:hAnsi="Arial" w:cs="Arial"/>
        </w:rPr>
        <w:t>105</w:t>
      </w:r>
      <w:r w:rsidRPr="00A85DEF" w:rsidDel="001451EF">
        <w:rPr>
          <w:rFonts w:ascii="Arial" w:hAnsi="Arial" w:cs="Arial"/>
        </w:rPr>
        <w:t xml:space="preserve"> (cento e </w:t>
      </w:r>
      <w:r w:rsidR="00455CF0">
        <w:rPr>
          <w:rFonts w:ascii="Arial" w:hAnsi="Arial" w:cs="Arial"/>
        </w:rPr>
        <w:t>cinco</w:t>
      </w:r>
      <w:r w:rsidRPr="00A85DEF" w:rsidDel="001451EF">
        <w:rPr>
          <w:rFonts w:ascii="Arial" w:hAnsi="Arial" w:cs="Arial"/>
        </w:rPr>
        <w:t xml:space="preserve">) </w:t>
      </w:r>
      <w:r w:rsidR="006B30C7" w:rsidRPr="00A85DEF" w:rsidDel="001451EF">
        <w:rPr>
          <w:rFonts w:ascii="Arial" w:hAnsi="Arial" w:cs="Arial"/>
        </w:rPr>
        <w:t>cursos</w:t>
      </w:r>
      <w:r w:rsidR="00A80896" w:rsidRPr="00A85DEF" w:rsidDel="001451EF">
        <w:rPr>
          <w:rFonts w:ascii="Arial" w:hAnsi="Arial" w:cs="Arial"/>
        </w:rPr>
        <w:t xml:space="preserve"> de graduação em todas as áreas do </w:t>
      </w:r>
      <w:r w:rsidR="001D6F7C" w:rsidRPr="00A85DEF" w:rsidDel="001451EF">
        <w:rPr>
          <w:rFonts w:ascii="Arial" w:hAnsi="Arial" w:cs="Arial"/>
        </w:rPr>
        <w:t xml:space="preserve">conhecimento, </w:t>
      </w:r>
      <w:r w:rsidR="00A80896" w:rsidRPr="00A85DEF" w:rsidDel="001451EF">
        <w:rPr>
          <w:rFonts w:ascii="Arial" w:hAnsi="Arial" w:cs="Arial"/>
        </w:rPr>
        <w:t>nas habilitações de bachare</w:t>
      </w:r>
      <w:r w:rsidR="00055CD7" w:rsidRPr="00A85DEF" w:rsidDel="001451EF">
        <w:rPr>
          <w:rFonts w:ascii="Arial" w:hAnsi="Arial" w:cs="Arial"/>
        </w:rPr>
        <w:t>lado e</w:t>
      </w:r>
      <w:r w:rsidR="00C826C9" w:rsidRPr="00A85DEF" w:rsidDel="001451EF">
        <w:rPr>
          <w:rFonts w:ascii="Arial" w:hAnsi="Arial" w:cs="Arial"/>
        </w:rPr>
        <w:t xml:space="preserve"> licenciatura</w:t>
      </w:r>
      <w:r w:rsidR="00055CD7" w:rsidRPr="00A85DEF" w:rsidDel="001451EF">
        <w:rPr>
          <w:rFonts w:ascii="Arial" w:hAnsi="Arial" w:cs="Arial"/>
        </w:rPr>
        <w:t xml:space="preserve">, </w:t>
      </w:r>
      <w:r w:rsidR="001D6F7C" w:rsidRPr="00A85DEF" w:rsidDel="001451EF">
        <w:rPr>
          <w:rFonts w:ascii="Arial" w:hAnsi="Arial" w:cs="Arial"/>
        </w:rPr>
        <w:t>na</w:t>
      </w:r>
      <w:r w:rsidR="00C826C9" w:rsidRPr="00A85DEF" w:rsidDel="001451EF">
        <w:rPr>
          <w:rFonts w:ascii="Arial" w:hAnsi="Arial" w:cs="Arial"/>
        </w:rPr>
        <w:t>s</w:t>
      </w:r>
      <w:r w:rsidR="001D6F7C" w:rsidRPr="00A85DEF" w:rsidDel="001451EF">
        <w:rPr>
          <w:rFonts w:ascii="Arial" w:hAnsi="Arial" w:cs="Arial"/>
        </w:rPr>
        <w:t xml:space="preserve"> </w:t>
      </w:r>
      <w:proofErr w:type="gramStart"/>
      <w:r w:rsidR="00A80896" w:rsidRPr="00A85DEF" w:rsidDel="001451EF">
        <w:rPr>
          <w:rFonts w:ascii="Arial" w:hAnsi="Arial" w:cs="Arial"/>
        </w:rPr>
        <w:t>modalidades presencial</w:t>
      </w:r>
      <w:proofErr w:type="gramEnd"/>
      <w:r w:rsidR="00C826C9" w:rsidRPr="00A85DEF" w:rsidDel="001451EF">
        <w:rPr>
          <w:rFonts w:ascii="Arial" w:hAnsi="Arial" w:cs="Arial"/>
        </w:rPr>
        <w:t xml:space="preserve"> e </w:t>
      </w:r>
      <w:r w:rsidR="00A80896" w:rsidRPr="00A85DEF" w:rsidDel="001451EF">
        <w:rPr>
          <w:rFonts w:ascii="Arial" w:hAnsi="Arial" w:cs="Arial"/>
        </w:rPr>
        <w:t>a distância</w:t>
      </w:r>
      <w:r w:rsidR="00754EEA" w:rsidRPr="00A85DEF" w:rsidDel="001451EF">
        <w:rPr>
          <w:rFonts w:ascii="Arial" w:hAnsi="Arial" w:cs="Arial"/>
        </w:rPr>
        <w:t xml:space="preserve">. </w:t>
      </w:r>
      <w:r w:rsidR="00C826C9" w:rsidRPr="00A85DEF" w:rsidDel="001451EF">
        <w:rPr>
          <w:rFonts w:ascii="Arial" w:hAnsi="Arial" w:cs="Arial"/>
        </w:rPr>
        <w:t xml:space="preserve">Oferece cursos de pós-graduação, </w:t>
      </w:r>
      <w:r w:rsidRPr="00A85DEF" w:rsidDel="001451EF">
        <w:rPr>
          <w:rFonts w:ascii="Arial" w:hAnsi="Arial" w:cs="Arial"/>
        </w:rPr>
        <w:t xml:space="preserve">também </w:t>
      </w:r>
      <w:r w:rsidR="00C826C9" w:rsidRPr="00A85DEF" w:rsidDel="001451EF">
        <w:rPr>
          <w:rFonts w:ascii="Arial" w:hAnsi="Arial" w:cs="Arial"/>
        </w:rPr>
        <w:t>em diferentes áreas do conhecimento, em nível</w:t>
      </w:r>
      <w:r w:rsidR="00C146C6">
        <w:rPr>
          <w:rFonts w:ascii="Arial" w:hAnsi="Arial" w:cs="Arial"/>
        </w:rPr>
        <w:t xml:space="preserve"> </w:t>
      </w:r>
      <w:r w:rsidR="00455CF0">
        <w:rPr>
          <w:rFonts w:ascii="Arial" w:hAnsi="Arial" w:cs="Arial"/>
        </w:rPr>
        <w:t>de</w:t>
      </w:r>
      <w:r w:rsidR="00C146C6">
        <w:rPr>
          <w:rFonts w:ascii="Arial" w:hAnsi="Arial" w:cs="Arial"/>
        </w:rPr>
        <w:t xml:space="preserve"> </w:t>
      </w:r>
      <w:r w:rsidR="00C826C9" w:rsidRPr="00A85DEF" w:rsidDel="001451EF">
        <w:rPr>
          <w:rFonts w:ascii="Arial" w:hAnsi="Arial" w:cs="Arial"/>
          <w:i/>
        </w:rPr>
        <w:t>Lato Sensu</w:t>
      </w:r>
      <w:r w:rsidR="00C826C9" w:rsidRPr="00A85DEF" w:rsidDel="001451EF">
        <w:rPr>
          <w:rFonts w:ascii="Arial" w:hAnsi="Arial" w:cs="Arial"/>
        </w:rPr>
        <w:t xml:space="preserve">, nos formatos de cursos de especialização e de aperfeiçoamento, e nível de pós-graduação </w:t>
      </w:r>
      <w:r w:rsidR="00C826C9" w:rsidRPr="00A85DEF" w:rsidDel="001451EF">
        <w:rPr>
          <w:rFonts w:ascii="Arial" w:hAnsi="Arial" w:cs="Arial"/>
          <w:i/>
        </w:rPr>
        <w:t xml:space="preserve">Stricto Sensu, </w:t>
      </w:r>
      <w:r w:rsidR="00C826C9" w:rsidRPr="00A85DEF" w:rsidDel="001451EF">
        <w:rPr>
          <w:rFonts w:ascii="Arial" w:hAnsi="Arial" w:cs="Arial"/>
        </w:rPr>
        <w:t>mestrado acadêmico e profissional e doutorado</w:t>
      </w:r>
      <w:r w:rsidR="00FA3570" w:rsidRPr="00A85DEF" w:rsidDel="001451EF">
        <w:rPr>
          <w:rFonts w:ascii="Arial" w:hAnsi="Arial" w:cs="Arial"/>
        </w:rPr>
        <w:t xml:space="preserve"> acadêmico</w:t>
      </w:r>
      <w:r w:rsidR="00C826C9" w:rsidRPr="00A85DEF" w:rsidDel="001451EF">
        <w:rPr>
          <w:rFonts w:ascii="Arial" w:hAnsi="Arial" w:cs="Arial"/>
        </w:rPr>
        <w:t xml:space="preserve">. Os cursos de extensão universitária constituem-se em ação pedagógica, de caráter teórico e/ou prático, planejada e organizada de modo sistemático, podendo desenvolver- se em nível universitário ou não. </w:t>
      </w:r>
    </w:p>
    <w:p w:rsidR="00086592" w:rsidRPr="00A85DEF" w:rsidRDefault="00086592" w:rsidP="0008659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85DEF">
        <w:rPr>
          <w:rFonts w:ascii="Arial" w:hAnsi="Arial" w:cs="Arial"/>
        </w:rPr>
        <w:t>A Política de Ensino é concebida e desenvolvida na sinergia entre o Conselho de Ensino</w:t>
      </w:r>
      <w:r w:rsidR="00455CF0">
        <w:rPr>
          <w:rFonts w:ascii="Arial" w:hAnsi="Arial" w:cs="Arial"/>
        </w:rPr>
        <w:t xml:space="preserve">, Pesquisa e Extensão e as </w:t>
      </w:r>
      <w:proofErr w:type="spellStart"/>
      <w:r w:rsidR="00455CF0">
        <w:rPr>
          <w:rFonts w:ascii="Arial" w:hAnsi="Arial" w:cs="Arial"/>
        </w:rPr>
        <w:t>Pró-reitorias</w:t>
      </w:r>
      <w:proofErr w:type="spellEnd"/>
      <w:r w:rsidR="00455CF0">
        <w:rPr>
          <w:rFonts w:ascii="Arial" w:hAnsi="Arial" w:cs="Arial"/>
        </w:rPr>
        <w:t xml:space="preserve"> de Graduação, Pós-g</w:t>
      </w:r>
      <w:r w:rsidRPr="00A85DEF">
        <w:rPr>
          <w:rFonts w:ascii="Arial" w:hAnsi="Arial" w:cs="Arial"/>
        </w:rPr>
        <w:t>raduação e Extensão. Nesse sentido s</w:t>
      </w:r>
      <w:r w:rsidR="00E87C6A" w:rsidRPr="00A85DEF">
        <w:rPr>
          <w:rFonts w:ascii="Arial" w:hAnsi="Arial" w:cs="Arial"/>
        </w:rPr>
        <w:t>ão indicados a seguir seus</w:t>
      </w:r>
      <w:r w:rsidRPr="00A85DEF">
        <w:rPr>
          <w:rFonts w:ascii="Arial" w:hAnsi="Arial" w:cs="Arial"/>
        </w:rPr>
        <w:t xml:space="preserve"> eixos</w:t>
      </w:r>
      <w:r w:rsidR="00E87C6A" w:rsidRPr="00A85DEF">
        <w:rPr>
          <w:rFonts w:ascii="Arial" w:hAnsi="Arial" w:cs="Arial"/>
        </w:rPr>
        <w:t xml:space="preserve"> organizadores</w:t>
      </w:r>
      <w:r w:rsidRPr="00A85DEF">
        <w:rPr>
          <w:rFonts w:ascii="Arial" w:hAnsi="Arial" w:cs="Arial"/>
        </w:rPr>
        <w:t>:</w:t>
      </w:r>
    </w:p>
    <w:p w:rsidR="004C1124" w:rsidRPr="00E62D23" w:rsidRDefault="00455CF0" w:rsidP="00E62D23">
      <w:pPr>
        <w:pStyle w:val="PargrafodaList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P</w:t>
      </w:r>
      <w:r w:rsidR="001D6F7C" w:rsidRPr="00E62D23" w:rsidDel="001451EF">
        <w:rPr>
          <w:rFonts w:ascii="Arial" w:hAnsi="Arial" w:cs="Arial"/>
          <w:sz w:val="24"/>
          <w:szCs w:val="24"/>
        </w:rPr>
        <w:t>romo</w:t>
      </w:r>
      <w:r w:rsidR="00E87C6A" w:rsidRPr="00E62D23">
        <w:rPr>
          <w:rFonts w:ascii="Arial" w:hAnsi="Arial" w:cs="Arial"/>
          <w:sz w:val="24"/>
          <w:szCs w:val="24"/>
        </w:rPr>
        <w:t>ção de</w:t>
      </w:r>
      <w:r w:rsidR="001D6F7C" w:rsidRPr="00E62D23" w:rsidDel="001451EF">
        <w:rPr>
          <w:rFonts w:ascii="Arial" w:hAnsi="Arial" w:cs="Arial"/>
          <w:sz w:val="24"/>
          <w:szCs w:val="24"/>
        </w:rPr>
        <w:t xml:space="preserve"> educação superior para a cidadania e </w:t>
      </w:r>
      <w:r w:rsidR="00E87C6A" w:rsidRPr="00E62D23">
        <w:rPr>
          <w:rFonts w:ascii="Arial" w:hAnsi="Arial" w:cs="Arial"/>
          <w:sz w:val="24"/>
          <w:szCs w:val="24"/>
        </w:rPr>
        <w:t>a</w:t>
      </w:r>
      <w:r w:rsidR="001D6F7C" w:rsidRPr="00E62D23" w:rsidDel="001451EF">
        <w:rPr>
          <w:rFonts w:ascii="Arial" w:hAnsi="Arial" w:cs="Arial"/>
          <w:sz w:val="24"/>
          <w:szCs w:val="24"/>
        </w:rPr>
        <w:t xml:space="preserve"> forma</w:t>
      </w:r>
      <w:r w:rsidR="00E87C6A" w:rsidRPr="00E62D23">
        <w:rPr>
          <w:rFonts w:ascii="Arial" w:hAnsi="Arial" w:cs="Arial"/>
          <w:sz w:val="24"/>
          <w:szCs w:val="24"/>
        </w:rPr>
        <w:t>ção</w:t>
      </w:r>
      <w:r w:rsidR="001D6F7C" w:rsidRPr="00E62D23" w:rsidDel="001451EF">
        <w:rPr>
          <w:rFonts w:ascii="Arial" w:hAnsi="Arial" w:cs="Arial"/>
          <w:sz w:val="24"/>
          <w:szCs w:val="24"/>
        </w:rPr>
        <w:t xml:space="preserve"> </w:t>
      </w:r>
      <w:r w:rsidR="00E87C6A" w:rsidRPr="00E62D23">
        <w:rPr>
          <w:rFonts w:ascii="Arial" w:hAnsi="Arial" w:cs="Arial"/>
          <w:sz w:val="24"/>
          <w:szCs w:val="24"/>
        </w:rPr>
        <w:t xml:space="preserve">de </w:t>
      </w:r>
      <w:r w:rsidR="001D6F7C" w:rsidRPr="00E62D23" w:rsidDel="001451EF">
        <w:rPr>
          <w:rFonts w:ascii="Arial" w:hAnsi="Arial" w:cs="Arial"/>
          <w:sz w:val="24"/>
          <w:szCs w:val="24"/>
        </w:rPr>
        <w:t>profissionais conscientes das suas responsabi</w:t>
      </w:r>
      <w:r w:rsidR="00AF0F9A" w:rsidRPr="00E62D23" w:rsidDel="001451EF">
        <w:rPr>
          <w:rFonts w:ascii="Arial" w:hAnsi="Arial" w:cs="Arial"/>
          <w:sz w:val="24"/>
          <w:szCs w:val="24"/>
        </w:rPr>
        <w:t>lidades sociais e profissionais</w:t>
      </w:r>
      <w:r w:rsidR="00E87C6A" w:rsidRPr="00E62D23">
        <w:rPr>
          <w:rFonts w:ascii="Arial" w:hAnsi="Arial" w:cs="Arial"/>
          <w:sz w:val="24"/>
          <w:szCs w:val="24"/>
        </w:rPr>
        <w:t>;</w:t>
      </w:r>
    </w:p>
    <w:p w:rsidR="00144871" w:rsidRPr="00E62D23" w:rsidRDefault="004C1124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Investi</w:t>
      </w:r>
      <w:r w:rsidR="00E87C6A" w:rsidRPr="00E62D23">
        <w:rPr>
          <w:rFonts w:ascii="Arial" w:hAnsi="Arial" w:cs="Arial"/>
          <w:sz w:val="24"/>
          <w:szCs w:val="24"/>
        </w:rPr>
        <w:t>mento</w:t>
      </w:r>
      <w:r w:rsidRPr="00E62D23">
        <w:rPr>
          <w:rFonts w:ascii="Arial" w:hAnsi="Arial" w:cs="Arial"/>
          <w:sz w:val="24"/>
          <w:szCs w:val="24"/>
        </w:rPr>
        <w:t xml:space="preserve"> na </w:t>
      </w:r>
      <w:r w:rsidRPr="00E62D23" w:rsidDel="001451EF">
        <w:rPr>
          <w:rFonts w:ascii="Arial" w:hAnsi="Arial" w:cs="Arial"/>
          <w:sz w:val="24"/>
          <w:szCs w:val="24"/>
        </w:rPr>
        <w:t xml:space="preserve">democratização do acesso e </w:t>
      </w:r>
      <w:r w:rsidR="00E87C6A" w:rsidRPr="00E62D23">
        <w:rPr>
          <w:rFonts w:ascii="Arial" w:hAnsi="Arial" w:cs="Arial"/>
          <w:sz w:val="24"/>
          <w:szCs w:val="24"/>
        </w:rPr>
        <w:t>d</w:t>
      </w:r>
      <w:r w:rsidRPr="00E62D23" w:rsidDel="001451EF">
        <w:rPr>
          <w:rFonts w:ascii="Arial" w:hAnsi="Arial" w:cs="Arial"/>
          <w:sz w:val="24"/>
          <w:szCs w:val="24"/>
        </w:rPr>
        <w:t xml:space="preserve">a permanência dos estudantes </w:t>
      </w:r>
      <w:r w:rsidRPr="00E62D23">
        <w:rPr>
          <w:rFonts w:ascii="Arial" w:hAnsi="Arial" w:cs="Arial"/>
          <w:sz w:val="24"/>
          <w:szCs w:val="24"/>
        </w:rPr>
        <w:t xml:space="preserve">com sucesso por </w:t>
      </w:r>
      <w:r w:rsidR="00E87C6A" w:rsidRPr="00E62D23">
        <w:rPr>
          <w:rFonts w:ascii="Arial" w:hAnsi="Arial" w:cs="Arial"/>
          <w:sz w:val="24"/>
          <w:szCs w:val="24"/>
        </w:rPr>
        <w:t xml:space="preserve">meio </w:t>
      </w:r>
      <w:r w:rsidRPr="00E62D23">
        <w:rPr>
          <w:rFonts w:ascii="Arial" w:hAnsi="Arial" w:cs="Arial"/>
          <w:sz w:val="24"/>
          <w:szCs w:val="24"/>
        </w:rPr>
        <w:t xml:space="preserve">de ações humanizadas </w:t>
      </w:r>
      <w:r w:rsidR="003943F6" w:rsidRPr="00E62D23">
        <w:rPr>
          <w:rFonts w:ascii="Arial" w:hAnsi="Arial" w:cs="Arial"/>
          <w:sz w:val="24"/>
          <w:szCs w:val="24"/>
        </w:rPr>
        <w:t xml:space="preserve">de ensino-aprendizagem </w:t>
      </w:r>
      <w:r w:rsidR="007B39FB" w:rsidRPr="00E62D23">
        <w:rPr>
          <w:rFonts w:ascii="Arial" w:hAnsi="Arial" w:cs="Arial"/>
          <w:sz w:val="24"/>
          <w:szCs w:val="24"/>
        </w:rPr>
        <w:t xml:space="preserve">e convivência </w:t>
      </w:r>
      <w:r w:rsidR="00144871" w:rsidRPr="00E62D23">
        <w:rPr>
          <w:rFonts w:ascii="Arial" w:hAnsi="Arial" w:cs="Arial"/>
          <w:sz w:val="24"/>
          <w:szCs w:val="24"/>
        </w:rPr>
        <w:t xml:space="preserve">que acolham e apoiem os estudantes </w:t>
      </w:r>
      <w:r w:rsidR="00144871" w:rsidRPr="00E62D23">
        <w:rPr>
          <w:rFonts w:ascii="Arial" w:hAnsi="Arial" w:cs="Arial"/>
          <w:sz w:val="24"/>
          <w:szCs w:val="24"/>
        </w:rPr>
        <w:lastRenderedPageBreak/>
        <w:t xml:space="preserve">durante o desenvolvimento do curso e na inserção no mundo do trabalho; </w:t>
      </w:r>
    </w:p>
    <w:p w:rsidR="003943F6" w:rsidRPr="00E62D23" w:rsidRDefault="006D78B3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Investimento na valorização e na melhoria da qualificação</w:t>
      </w:r>
      <w:r w:rsidR="003943F6" w:rsidRPr="00E62D23">
        <w:rPr>
          <w:rFonts w:ascii="Arial" w:hAnsi="Arial" w:cs="Arial"/>
          <w:sz w:val="24"/>
          <w:szCs w:val="24"/>
        </w:rPr>
        <w:t xml:space="preserve"> </w:t>
      </w:r>
      <w:r w:rsidR="004C1124" w:rsidRPr="00E62D23">
        <w:rPr>
          <w:rFonts w:ascii="Arial" w:hAnsi="Arial" w:cs="Arial"/>
          <w:sz w:val="24"/>
          <w:szCs w:val="24"/>
        </w:rPr>
        <w:t>d</w:t>
      </w:r>
      <w:r w:rsidRPr="00E62D23">
        <w:rPr>
          <w:rFonts w:ascii="Arial" w:hAnsi="Arial" w:cs="Arial"/>
          <w:sz w:val="24"/>
          <w:szCs w:val="24"/>
        </w:rPr>
        <w:t>o</w:t>
      </w:r>
      <w:r w:rsidR="00EA1EEA" w:rsidRPr="00E62D23" w:rsidDel="001451EF">
        <w:rPr>
          <w:rFonts w:ascii="Arial" w:hAnsi="Arial" w:cs="Arial"/>
          <w:sz w:val="24"/>
          <w:szCs w:val="24"/>
        </w:rPr>
        <w:t xml:space="preserve"> trabalho docente</w:t>
      </w:r>
      <w:r w:rsidRPr="00E62D23">
        <w:rPr>
          <w:rFonts w:ascii="Arial" w:hAnsi="Arial" w:cs="Arial"/>
          <w:sz w:val="24"/>
          <w:szCs w:val="24"/>
        </w:rPr>
        <w:t xml:space="preserve"> e demais </w:t>
      </w:r>
      <w:r w:rsidR="003943F6" w:rsidRPr="00E62D23">
        <w:rPr>
          <w:rFonts w:ascii="Arial" w:hAnsi="Arial" w:cs="Arial"/>
          <w:sz w:val="24"/>
          <w:szCs w:val="24"/>
        </w:rPr>
        <w:t>profissionais que atuam na infraestrutura e na gestão dos cursos</w:t>
      </w:r>
      <w:r w:rsidR="00F216F8" w:rsidRPr="00E62D23">
        <w:rPr>
          <w:rFonts w:ascii="Arial" w:hAnsi="Arial" w:cs="Arial"/>
          <w:sz w:val="24"/>
          <w:szCs w:val="24"/>
        </w:rPr>
        <w:t>, especialmente,</w:t>
      </w:r>
      <w:r w:rsidR="003943F6" w:rsidRPr="00E62D23">
        <w:rPr>
          <w:rFonts w:ascii="Arial" w:hAnsi="Arial" w:cs="Arial"/>
          <w:sz w:val="24"/>
          <w:szCs w:val="24"/>
        </w:rPr>
        <w:t xml:space="preserve"> de</w:t>
      </w:r>
      <w:r w:rsidR="00F216F8" w:rsidRPr="00E62D23">
        <w:rPr>
          <w:rFonts w:ascii="Arial" w:hAnsi="Arial" w:cs="Arial"/>
          <w:sz w:val="24"/>
          <w:szCs w:val="24"/>
        </w:rPr>
        <w:t xml:space="preserve"> graduação;</w:t>
      </w:r>
    </w:p>
    <w:p w:rsidR="000F2F38" w:rsidRPr="00E62D23" w:rsidRDefault="000F2F38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Investimento nas infraestruturas que impactam as condições de ensino, estudo e convivência na Universidade;</w:t>
      </w:r>
    </w:p>
    <w:p w:rsidR="004C1124" w:rsidRPr="00E62D23" w:rsidRDefault="004C1124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 xml:space="preserve">Difusão do conhecimento produzido por meio da oferta de cursos de extensão </w:t>
      </w:r>
      <w:r w:rsidRPr="00E62D23" w:rsidDel="001451EF">
        <w:rPr>
          <w:rFonts w:ascii="Arial" w:hAnsi="Arial" w:cs="Arial"/>
          <w:sz w:val="24"/>
          <w:szCs w:val="24"/>
        </w:rPr>
        <w:t>à comunidade interna e externa, com o propósito de divulgação e criação de conhecimento, atendendo a necessidades de iniciação, de atualização ou de aperfeiçoamento científico, técnico, artístico, cultu</w:t>
      </w:r>
      <w:r w:rsidR="00E62D23">
        <w:rPr>
          <w:rFonts w:ascii="Arial" w:hAnsi="Arial" w:cs="Arial"/>
          <w:sz w:val="24"/>
          <w:szCs w:val="24"/>
        </w:rPr>
        <w:t>ral e qualificação profissional;</w:t>
      </w:r>
      <w:r w:rsidR="00EA1EEA" w:rsidRPr="00E62D23" w:rsidDel="001451EF">
        <w:rPr>
          <w:rFonts w:ascii="Arial" w:hAnsi="Arial" w:cs="Arial"/>
          <w:sz w:val="24"/>
          <w:szCs w:val="24"/>
        </w:rPr>
        <w:t xml:space="preserve"> </w:t>
      </w:r>
    </w:p>
    <w:p w:rsidR="004C1124" w:rsidRPr="00E62D23" w:rsidRDefault="006D78B3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Promoção da i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nclusão das pessoas </w:t>
      </w:r>
      <w:r w:rsidRPr="00E62D23">
        <w:rPr>
          <w:rFonts w:ascii="Arial" w:hAnsi="Arial" w:cs="Arial"/>
          <w:sz w:val="24"/>
          <w:szCs w:val="24"/>
        </w:rPr>
        <w:t>com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 </w:t>
      </w:r>
      <w:r w:rsidRPr="00E62D23">
        <w:rPr>
          <w:rFonts w:ascii="Arial" w:hAnsi="Arial" w:cs="Arial"/>
          <w:sz w:val="24"/>
          <w:szCs w:val="24"/>
        </w:rPr>
        <w:t>respeito à</w:t>
      </w:r>
      <w:r w:rsidR="00DA50B0" w:rsidRPr="00E62D23" w:rsidDel="001451EF">
        <w:rPr>
          <w:rFonts w:ascii="Arial" w:hAnsi="Arial" w:cs="Arial"/>
          <w:sz w:val="24"/>
          <w:szCs w:val="24"/>
        </w:rPr>
        <w:t>s diferenças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, </w:t>
      </w:r>
      <w:r w:rsidRPr="00E62D23">
        <w:rPr>
          <w:rFonts w:ascii="Arial" w:hAnsi="Arial" w:cs="Arial"/>
          <w:sz w:val="24"/>
          <w:szCs w:val="24"/>
        </w:rPr>
        <w:t>às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 diversidade</w:t>
      </w:r>
      <w:r w:rsidRPr="00E62D23">
        <w:rPr>
          <w:rFonts w:ascii="Arial" w:hAnsi="Arial" w:cs="Arial"/>
          <w:sz w:val="24"/>
          <w:szCs w:val="24"/>
        </w:rPr>
        <w:t>s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 e </w:t>
      </w:r>
      <w:r w:rsidRPr="00E62D23">
        <w:rPr>
          <w:rFonts w:ascii="Arial" w:hAnsi="Arial" w:cs="Arial"/>
          <w:sz w:val="24"/>
          <w:szCs w:val="24"/>
        </w:rPr>
        <w:t>às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 singularidade</w:t>
      </w:r>
      <w:r w:rsidRPr="00E62D23">
        <w:rPr>
          <w:rFonts w:ascii="Arial" w:hAnsi="Arial" w:cs="Arial"/>
          <w:sz w:val="24"/>
          <w:szCs w:val="24"/>
        </w:rPr>
        <w:t>s</w:t>
      </w:r>
      <w:r w:rsidR="00DA50B0" w:rsidRPr="00E62D23" w:rsidDel="001451EF">
        <w:rPr>
          <w:rFonts w:ascii="Arial" w:hAnsi="Arial" w:cs="Arial"/>
          <w:sz w:val="24"/>
          <w:szCs w:val="24"/>
        </w:rPr>
        <w:t xml:space="preserve"> dos sujeitos universitários</w:t>
      </w:r>
      <w:r w:rsidR="00E62D23">
        <w:rPr>
          <w:rFonts w:ascii="Arial" w:hAnsi="Arial" w:cs="Arial"/>
          <w:sz w:val="24"/>
          <w:szCs w:val="24"/>
        </w:rPr>
        <w:t>,</w:t>
      </w:r>
      <w:proofErr w:type="gramStart"/>
      <w:r w:rsidR="00E62D23">
        <w:rPr>
          <w:rFonts w:ascii="Arial" w:hAnsi="Arial" w:cs="Arial"/>
          <w:sz w:val="24"/>
          <w:szCs w:val="24"/>
        </w:rPr>
        <w:t xml:space="preserve"> 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 </w:t>
      </w:r>
      <w:proofErr w:type="gramEnd"/>
      <w:r w:rsidR="002857E9" w:rsidRPr="00E62D23" w:rsidDel="001451EF">
        <w:rPr>
          <w:rFonts w:ascii="Arial" w:hAnsi="Arial" w:cs="Arial"/>
          <w:sz w:val="24"/>
          <w:szCs w:val="24"/>
        </w:rPr>
        <w:t>matriculados nos diversos cursos de graduação</w:t>
      </w:r>
      <w:r w:rsidR="003943F6" w:rsidRPr="00E62D23">
        <w:rPr>
          <w:rFonts w:ascii="Arial" w:hAnsi="Arial" w:cs="Arial"/>
          <w:sz w:val="24"/>
          <w:szCs w:val="24"/>
        </w:rPr>
        <w:t>, pós-graduação e de extensão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 presencia</w:t>
      </w:r>
      <w:r w:rsidR="003943F6" w:rsidRPr="00E62D23">
        <w:rPr>
          <w:rFonts w:ascii="Arial" w:hAnsi="Arial" w:cs="Arial"/>
          <w:sz w:val="24"/>
          <w:szCs w:val="24"/>
        </w:rPr>
        <w:t>is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 e a distância</w:t>
      </w:r>
      <w:r w:rsidRPr="00E62D23">
        <w:rPr>
          <w:rFonts w:ascii="Arial" w:hAnsi="Arial" w:cs="Arial"/>
          <w:sz w:val="24"/>
          <w:szCs w:val="24"/>
        </w:rPr>
        <w:t xml:space="preserve"> e daqueles que trabalham na Universidade;</w:t>
      </w:r>
    </w:p>
    <w:p w:rsidR="002857E9" w:rsidRPr="00E62D23" w:rsidDel="001451EF" w:rsidRDefault="003943F6" w:rsidP="00E62D23">
      <w:pPr>
        <w:pStyle w:val="PargrafodaLista"/>
        <w:widowControl w:val="0"/>
        <w:numPr>
          <w:ilvl w:val="0"/>
          <w:numId w:val="5"/>
        </w:numPr>
        <w:tabs>
          <w:tab w:val="left" w:pos="830"/>
          <w:tab w:val="left" w:pos="993"/>
        </w:tabs>
        <w:spacing w:after="120"/>
        <w:ind w:left="833" w:right="283" w:hanging="549"/>
        <w:jc w:val="both"/>
        <w:rPr>
          <w:rFonts w:ascii="Arial" w:hAnsi="Arial" w:cs="Arial"/>
          <w:sz w:val="24"/>
          <w:szCs w:val="24"/>
        </w:rPr>
      </w:pPr>
      <w:r w:rsidRPr="00E62D23">
        <w:rPr>
          <w:rFonts w:ascii="Arial" w:hAnsi="Arial" w:cs="Arial"/>
          <w:sz w:val="24"/>
          <w:szCs w:val="24"/>
        </w:rPr>
        <w:t>F</w:t>
      </w:r>
      <w:r w:rsidR="002857E9" w:rsidRPr="00E62D23" w:rsidDel="001451EF">
        <w:rPr>
          <w:rFonts w:ascii="Arial" w:hAnsi="Arial" w:cs="Arial"/>
          <w:sz w:val="24"/>
          <w:szCs w:val="24"/>
        </w:rPr>
        <w:t>ormação inicial e continuada de professores para atuar na educação básica, por meio dos seus 1</w:t>
      </w:r>
      <w:r w:rsidR="001F728D" w:rsidRPr="00E62D23" w:rsidDel="001451EF">
        <w:rPr>
          <w:rFonts w:ascii="Arial" w:hAnsi="Arial" w:cs="Arial"/>
          <w:sz w:val="24"/>
          <w:szCs w:val="24"/>
        </w:rPr>
        <w:t>9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 (deze</w:t>
      </w:r>
      <w:r w:rsidR="001F728D" w:rsidRPr="00E62D23" w:rsidDel="001451EF">
        <w:rPr>
          <w:rFonts w:ascii="Arial" w:hAnsi="Arial" w:cs="Arial"/>
          <w:sz w:val="24"/>
          <w:szCs w:val="24"/>
        </w:rPr>
        <w:t>nove</w:t>
      </w:r>
      <w:r w:rsidR="002857E9" w:rsidRPr="00E62D23" w:rsidDel="001451EF">
        <w:rPr>
          <w:rFonts w:ascii="Arial" w:hAnsi="Arial" w:cs="Arial"/>
          <w:sz w:val="24"/>
          <w:szCs w:val="24"/>
        </w:rPr>
        <w:t>) cursos de licenciaturas, bem como com a articulação desses cursos com a pesquisa</w:t>
      </w:r>
      <w:r w:rsidRPr="00E62D23">
        <w:rPr>
          <w:rFonts w:ascii="Arial" w:hAnsi="Arial" w:cs="Arial"/>
          <w:sz w:val="24"/>
          <w:szCs w:val="24"/>
        </w:rPr>
        <w:t>,</w:t>
      </w:r>
      <w:r w:rsidR="002857E9" w:rsidRPr="00E62D23" w:rsidDel="001451EF">
        <w:rPr>
          <w:rFonts w:ascii="Arial" w:hAnsi="Arial" w:cs="Arial"/>
          <w:sz w:val="24"/>
          <w:szCs w:val="24"/>
        </w:rPr>
        <w:t xml:space="preserve"> extensão</w:t>
      </w:r>
      <w:r w:rsidRPr="00E62D23">
        <w:rPr>
          <w:rFonts w:ascii="Arial" w:hAnsi="Arial" w:cs="Arial"/>
          <w:sz w:val="24"/>
          <w:szCs w:val="24"/>
        </w:rPr>
        <w:t xml:space="preserve"> e a pós-graduação</w:t>
      </w:r>
      <w:r w:rsidR="002857E9" w:rsidRPr="00E62D23" w:rsidDel="001451EF">
        <w:rPr>
          <w:rFonts w:ascii="Arial" w:hAnsi="Arial" w:cs="Arial"/>
          <w:sz w:val="24"/>
          <w:szCs w:val="24"/>
        </w:rPr>
        <w:t>.</w:t>
      </w:r>
    </w:p>
    <w:p w:rsidR="00EA1EEA" w:rsidRPr="006D1EFB" w:rsidRDefault="00EA1EEA" w:rsidP="00E32CC0">
      <w:pPr>
        <w:pStyle w:val="Corpodetexto"/>
        <w:spacing w:after="120" w:line="276" w:lineRule="auto"/>
        <w:ind w:right="6" w:firstLine="526"/>
        <w:jc w:val="both"/>
        <w:rPr>
          <w:color w:val="00B050"/>
          <w:sz w:val="24"/>
          <w:szCs w:val="24"/>
          <w:lang w:val="pt-BR"/>
        </w:rPr>
      </w:pPr>
    </w:p>
    <w:p w:rsidR="00BE4693" w:rsidRPr="00AB26DB" w:rsidRDefault="00BE4693" w:rsidP="00E32CC0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AB26DB">
        <w:rPr>
          <w:rFonts w:ascii="Arial" w:hAnsi="Arial" w:cs="Arial"/>
          <w:b/>
          <w:i/>
        </w:rPr>
        <w:t>Políticas de Pesquisa</w:t>
      </w:r>
    </w:p>
    <w:p w:rsidR="00BE4693" w:rsidRPr="00AB26DB" w:rsidRDefault="00BE4693" w:rsidP="003F7DBC">
      <w:pPr>
        <w:spacing w:after="120" w:line="276" w:lineRule="auto"/>
        <w:jc w:val="both"/>
        <w:rPr>
          <w:rFonts w:ascii="Arial" w:hAnsi="Arial" w:cs="Arial"/>
        </w:rPr>
      </w:pPr>
      <w:proofErr w:type="gramStart"/>
      <w:r w:rsidRPr="00AB26DB">
        <w:rPr>
          <w:rFonts w:ascii="Arial" w:hAnsi="Arial" w:cs="Arial"/>
        </w:rPr>
        <w:t>Entende-se</w:t>
      </w:r>
      <w:proofErr w:type="gramEnd"/>
      <w:r w:rsidRPr="00AB26DB">
        <w:rPr>
          <w:rFonts w:ascii="Arial" w:hAnsi="Arial" w:cs="Arial"/>
        </w:rPr>
        <w:t xml:space="preserve"> como atividades de pesquisa os esforços de ampliação do saber vigente e a busca da inovação técnica e artística, que gera</w:t>
      </w:r>
      <w:r w:rsidR="00E62D23">
        <w:rPr>
          <w:rFonts w:ascii="Arial" w:hAnsi="Arial" w:cs="Arial"/>
        </w:rPr>
        <w:t>m</w:t>
      </w:r>
      <w:r w:rsidRPr="00AB26DB">
        <w:rPr>
          <w:rFonts w:ascii="Arial" w:hAnsi="Arial" w:cs="Arial"/>
        </w:rPr>
        <w:t xml:space="preserve"> novos conhecimentos e promove</w:t>
      </w:r>
      <w:r w:rsidR="00E62D23">
        <w:rPr>
          <w:rFonts w:ascii="Arial" w:hAnsi="Arial" w:cs="Arial"/>
        </w:rPr>
        <w:t>m</w:t>
      </w:r>
      <w:r w:rsidRPr="00AB26DB">
        <w:rPr>
          <w:rFonts w:ascii="Arial" w:hAnsi="Arial" w:cs="Arial"/>
        </w:rPr>
        <w:t xml:space="preserve"> a educação universitária. A pesquisa </w:t>
      </w:r>
      <w:r w:rsidR="001E3C3B" w:rsidRPr="00AB26DB">
        <w:rPr>
          <w:rFonts w:ascii="Arial" w:hAnsi="Arial" w:cs="Arial"/>
        </w:rPr>
        <w:t xml:space="preserve">na universidade </w:t>
      </w:r>
      <w:r w:rsidRPr="00AB26DB">
        <w:rPr>
          <w:rFonts w:ascii="Arial" w:hAnsi="Arial" w:cs="Arial"/>
        </w:rPr>
        <w:t>tem como objetivo primá</w:t>
      </w:r>
      <w:r w:rsidR="00E62D23">
        <w:rPr>
          <w:rFonts w:ascii="Arial" w:hAnsi="Arial" w:cs="Arial"/>
        </w:rPr>
        <w:t>rio a produção de conhecimentos,</w:t>
      </w:r>
      <w:r w:rsidR="006E0949">
        <w:rPr>
          <w:rFonts w:ascii="Arial" w:hAnsi="Arial" w:cs="Arial"/>
        </w:rPr>
        <w:t xml:space="preserve"> </w:t>
      </w:r>
      <w:r w:rsidR="00E62D23">
        <w:rPr>
          <w:rFonts w:ascii="Arial" w:hAnsi="Arial" w:cs="Arial"/>
        </w:rPr>
        <w:t>que proporcione</w:t>
      </w:r>
      <w:r w:rsidRPr="00AB26DB">
        <w:rPr>
          <w:rFonts w:ascii="Arial" w:hAnsi="Arial" w:cs="Arial"/>
        </w:rPr>
        <w:t xml:space="preserve"> o desenvolvimento científico, tecnológico, artístico e cultural local, nacional e internacional. Tal objetivo está fortemente ligado à formação de profissionais de alto nível. </w:t>
      </w:r>
    </w:p>
    <w:p w:rsidR="00BE4693" w:rsidRPr="00AB26DB" w:rsidRDefault="00BE4693" w:rsidP="003F7DBC">
      <w:pPr>
        <w:spacing w:after="120" w:line="276" w:lineRule="auto"/>
        <w:jc w:val="both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Nesse contexto, as atividades de pesquisa atuam como articulação entre ensino de graduação e pós-graduação, estimulando o desenvolvimento do pensar cientificamente e da criatividade, decorrentes das condições criadas pelo confronto direto com as metodologias e os problemas de pesquisa, em todos os níveis da formação universitária. </w:t>
      </w:r>
    </w:p>
    <w:p w:rsidR="00BE4693" w:rsidRPr="00AB26DB" w:rsidRDefault="00BE4693" w:rsidP="003F7D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 </w:t>
      </w:r>
      <w:r w:rsidR="00E62D23">
        <w:rPr>
          <w:rFonts w:ascii="Arial" w:hAnsi="Arial" w:cs="Arial"/>
        </w:rPr>
        <w:t xml:space="preserve">A </w:t>
      </w:r>
      <w:proofErr w:type="spellStart"/>
      <w:r w:rsidR="00E62D23">
        <w:rPr>
          <w:rFonts w:ascii="Arial" w:hAnsi="Arial" w:cs="Arial"/>
        </w:rPr>
        <w:t>Pró-reitoria</w:t>
      </w:r>
      <w:proofErr w:type="spellEnd"/>
      <w:r w:rsidR="00E62D23">
        <w:rPr>
          <w:rFonts w:ascii="Arial" w:hAnsi="Arial" w:cs="Arial"/>
        </w:rPr>
        <w:t xml:space="preserve"> de Pesquisa e Pós-g</w:t>
      </w:r>
      <w:r w:rsidR="004430F8" w:rsidRPr="00AB26DB">
        <w:rPr>
          <w:rFonts w:ascii="Arial" w:hAnsi="Arial" w:cs="Arial"/>
        </w:rPr>
        <w:t>raduação responde pela gestão da política de Pesquisa no âmbito da Universidade Federal do Espírito Santo e tem em sua Câmara de Pesquisa, um importante a</w:t>
      </w:r>
      <w:r w:rsidR="00E62D23">
        <w:rPr>
          <w:rFonts w:ascii="Arial" w:hAnsi="Arial" w:cs="Arial"/>
        </w:rPr>
        <w:t>liado no assessoramento quanto à</w:t>
      </w:r>
      <w:r w:rsidR="004430F8" w:rsidRPr="00AB26DB">
        <w:rPr>
          <w:rFonts w:ascii="Arial" w:hAnsi="Arial" w:cs="Arial"/>
        </w:rPr>
        <w:t xml:space="preserve"> definição e </w:t>
      </w:r>
      <w:proofErr w:type="gramStart"/>
      <w:r w:rsidR="004430F8" w:rsidRPr="00AB26DB">
        <w:rPr>
          <w:rFonts w:ascii="Arial" w:hAnsi="Arial" w:cs="Arial"/>
        </w:rPr>
        <w:t>implementação</w:t>
      </w:r>
      <w:proofErr w:type="gramEnd"/>
      <w:r w:rsidR="004430F8" w:rsidRPr="00AB26DB">
        <w:rPr>
          <w:rFonts w:ascii="Arial" w:hAnsi="Arial" w:cs="Arial"/>
        </w:rPr>
        <w:t xml:space="preserve"> de políticas. </w:t>
      </w:r>
    </w:p>
    <w:p w:rsidR="006D29C4" w:rsidRPr="00AB26DB" w:rsidRDefault="00BE4693" w:rsidP="003F7D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B26DB">
        <w:rPr>
          <w:rFonts w:ascii="Arial" w:hAnsi="Arial" w:cs="Arial"/>
        </w:rPr>
        <w:lastRenderedPageBreak/>
        <w:t xml:space="preserve">Nessa direção, a política de pesquisa na </w:t>
      </w:r>
      <w:proofErr w:type="spellStart"/>
      <w:proofErr w:type="gramStart"/>
      <w:r w:rsidR="0047325E" w:rsidRPr="00AB26DB">
        <w:rPr>
          <w:rFonts w:ascii="Arial" w:hAnsi="Arial" w:cs="Arial"/>
        </w:rPr>
        <w:t>Ufes</w:t>
      </w:r>
      <w:proofErr w:type="spellEnd"/>
      <w:proofErr w:type="gramEnd"/>
      <w:r w:rsidRPr="00AB26DB">
        <w:rPr>
          <w:rFonts w:ascii="Arial" w:hAnsi="Arial" w:cs="Arial"/>
        </w:rPr>
        <w:t xml:space="preserve"> compreende cinco eixos: </w:t>
      </w:r>
    </w:p>
    <w:p w:rsidR="006D29C4" w:rsidRPr="00AB26DB" w:rsidRDefault="00E62D23" w:rsidP="00A961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</w:t>
      </w:r>
      <w:r w:rsidR="00BE4693" w:rsidRPr="00AB26DB">
        <w:rPr>
          <w:rFonts w:ascii="Arial" w:hAnsi="Arial" w:cs="Arial"/>
          <w:sz w:val="24"/>
          <w:szCs w:val="24"/>
        </w:rPr>
        <w:t xml:space="preserve">nvestigação de questões ou problemas técnicos, científicos e culturais na busca de respostas inovadoras; </w:t>
      </w:r>
    </w:p>
    <w:p w:rsidR="006D29C4" w:rsidRPr="00AB26DB" w:rsidRDefault="00BE4693" w:rsidP="00A961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AB26DB">
        <w:rPr>
          <w:rFonts w:ascii="Arial" w:hAnsi="Arial" w:cs="Arial"/>
          <w:sz w:val="24"/>
          <w:szCs w:val="24"/>
        </w:rPr>
        <w:t xml:space="preserve">A divulgação das investigações, das inovações culturais e técnicas por meio de publicações, encontros, congressos, e outros; </w:t>
      </w:r>
    </w:p>
    <w:p w:rsidR="006D29C4" w:rsidRPr="00AB26DB" w:rsidRDefault="00BE4693" w:rsidP="00A961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AB26DB">
        <w:rPr>
          <w:rFonts w:ascii="Arial" w:hAnsi="Arial" w:cs="Arial"/>
          <w:sz w:val="24"/>
          <w:szCs w:val="24"/>
        </w:rPr>
        <w:t xml:space="preserve">A educação de futuros investigadores por meio da iniciação científica e sua formação mais avançada nos programas de pós-graduação; </w:t>
      </w:r>
    </w:p>
    <w:p w:rsidR="006D29C4" w:rsidRPr="00AB26DB" w:rsidRDefault="00BE4693" w:rsidP="00A961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AB26DB">
        <w:rPr>
          <w:rFonts w:ascii="Arial" w:hAnsi="Arial" w:cs="Arial"/>
          <w:sz w:val="24"/>
          <w:szCs w:val="24"/>
        </w:rPr>
        <w:t>O estabelecimento de convênios, termos de cooperação, contratos e outros instr</w:t>
      </w:r>
      <w:r w:rsidR="00E62D23">
        <w:rPr>
          <w:rFonts w:ascii="Arial" w:hAnsi="Arial" w:cs="Arial"/>
          <w:sz w:val="24"/>
          <w:szCs w:val="24"/>
        </w:rPr>
        <w:t>umentos jurídicos e associações,</w:t>
      </w:r>
      <w:r w:rsidR="006E0949">
        <w:rPr>
          <w:rFonts w:ascii="Arial" w:hAnsi="Arial" w:cs="Arial"/>
          <w:sz w:val="24"/>
          <w:szCs w:val="24"/>
        </w:rPr>
        <w:t xml:space="preserve"> </w:t>
      </w:r>
      <w:r w:rsidRPr="00AB26DB">
        <w:rPr>
          <w:rFonts w:ascii="Arial" w:hAnsi="Arial" w:cs="Arial"/>
          <w:sz w:val="24"/>
          <w:szCs w:val="24"/>
        </w:rPr>
        <w:t>visando</w:t>
      </w:r>
      <w:r w:rsidR="00E62D23">
        <w:rPr>
          <w:rFonts w:ascii="Arial" w:hAnsi="Arial" w:cs="Arial"/>
          <w:sz w:val="24"/>
          <w:szCs w:val="24"/>
        </w:rPr>
        <w:t xml:space="preserve"> ao</w:t>
      </w:r>
      <w:r w:rsidRPr="00AB26DB">
        <w:rPr>
          <w:rFonts w:ascii="Arial" w:hAnsi="Arial" w:cs="Arial"/>
          <w:sz w:val="24"/>
          <w:szCs w:val="24"/>
        </w:rPr>
        <w:t xml:space="preserve"> avanço cien</w:t>
      </w:r>
      <w:r w:rsidR="00E62D23">
        <w:rPr>
          <w:rFonts w:ascii="Arial" w:hAnsi="Arial" w:cs="Arial"/>
          <w:sz w:val="24"/>
          <w:szCs w:val="24"/>
        </w:rPr>
        <w:t>tífico, tecnológico e artístico;</w:t>
      </w:r>
      <w:r w:rsidRPr="00AB26DB">
        <w:rPr>
          <w:rFonts w:ascii="Arial" w:hAnsi="Arial" w:cs="Arial"/>
          <w:sz w:val="24"/>
          <w:szCs w:val="24"/>
        </w:rPr>
        <w:t xml:space="preserve"> </w:t>
      </w:r>
    </w:p>
    <w:p w:rsidR="00BE4693" w:rsidRPr="00AB26DB" w:rsidRDefault="00BE4693" w:rsidP="00A961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AB26DB">
        <w:rPr>
          <w:rFonts w:ascii="Arial" w:hAnsi="Arial" w:cs="Arial"/>
          <w:sz w:val="24"/>
          <w:szCs w:val="24"/>
        </w:rPr>
        <w:t xml:space="preserve">O desenvolvimento de </w:t>
      </w:r>
      <w:r w:rsidR="00210E14" w:rsidRPr="00AB26DB">
        <w:rPr>
          <w:rFonts w:ascii="Arial" w:hAnsi="Arial" w:cs="Arial"/>
          <w:sz w:val="24"/>
          <w:szCs w:val="24"/>
        </w:rPr>
        <w:t>infraestrutura</w:t>
      </w:r>
      <w:r w:rsidRPr="00AB26DB">
        <w:rPr>
          <w:rFonts w:ascii="Arial" w:hAnsi="Arial" w:cs="Arial"/>
          <w:sz w:val="24"/>
          <w:szCs w:val="24"/>
        </w:rPr>
        <w:t xml:space="preserve"> de apoio às atividades de pesquisa.</w:t>
      </w:r>
    </w:p>
    <w:p w:rsidR="003F7DBC" w:rsidRPr="006D1EFB" w:rsidRDefault="003F7DBC" w:rsidP="00E32CC0">
      <w:pPr>
        <w:spacing w:after="120" w:line="276" w:lineRule="auto"/>
        <w:jc w:val="both"/>
        <w:rPr>
          <w:rFonts w:ascii="Arial" w:hAnsi="Arial" w:cs="Arial"/>
          <w:b/>
          <w:i/>
          <w:color w:val="00B050"/>
        </w:rPr>
      </w:pPr>
    </w:p>
    <w:p w:rsidR="009D2E00" w:rsidRPr="00A85DEF" w:rsidRDefault="009D2E00" w:rsidP="00E32CC0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A85DEF">
        <w:rPr>
          <w:rFonts w:ascii="Arial" w:hAnsi="Arial" w:cs="Arial"/>
          <w:b/>
          <w:i/>
        </w:rPr>
        <w:t>Política de Extensão</w:t>
      </w:r>
    </w:p>
    <w:p w:rsidR="009D2E00" w:rsidRPr="00A85DEF" w:rsidRDefault="006805CD" w:rsidP="003F7DBC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A85DEF">
        <w:rPr>
          <w:sz w:val="24"/>
          <w:szCs w:val="24"/>
          <w:lang w:val="pt-BR"/>
        </w:rPr>
        <w:t>A extensão se constitui em interação sistematizada da Unive</w:t>
      </w:r>
      <w:r w:rsidR="00517AE2">
        <w:rPr>
          <w:sz w:val="24"/>
          <w:szCs w:val="24"/>
          <w:lang w:val="pt-BR"/>
        </w:rPr>
        <w:t>rsidade com a sociedade e visa à</w:t>
      </w:r>
      <w:r w:rsidRPr="00A85DEF">
        <w:rPr>
          <w:sz w:val="24"/>
          <w:szCs w:val="24"/>
          <w:lang w:val="pt-BR"/>
        </w:rPr>
        <w:t xml:space="preserve"> socialização e </w:t>
      </w:r>
      <w:r w:rsidR="00517AE2">
        <w:rPr>
          <w:sz w:val="24"/>
          <w:szCs w:val="24"/>
          <w:lang w:val="pt-BR"/>
        </w:rPr>
        <w:t>a</w:t>
      </w:r>
      <w:r w:rsidRPr="00A85DEF">
        <w:rPr>
          <w:sz w:val="24"/>
          <w:szCs w:val="24"/>
          <w:lang w:val="pt-BR"/>
        </w:rPr>
        <w:t>o desenvolvimento</w:t>
      </w:r>
      <w:r w:rsidRPr="00A85DEF">
        <w:rPr>
          <w:spacing w:val="-4"/>
          <w:sz w:val="24"/>
          <w:szCs w:val="24"/>
          <w:lang w:val="pt-BR"/>
        </w:rPr>
        <w:t xml:space="preserve"> d</w:t>
      </w:r>
      <w:r w:rsidRPr="00A85DEF">
        <w:rPr>
          <w:sz w:val="24"/>
          <w:szCs w:val="24"/>
          <w:lang w:val="pt-BR"/>
        </w:rPr>
        <w:t>a</w:t>
      </w:r>
      <w:r w:rsidRPr="00A85DEF">
        <w:rPr>
          <w:spacing w:val="-4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produção</w:t>
      </w:r>
      <w:r w:rsidRPr="00A85DEF">
        <w:rPr>
          <w:spacing w:val="-4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de</w:t>
      </w:r>
      <w:r w:rsidRPr="00A85DEF">
        <w:rPr>
          <w:spacing w:val="-4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conhecimentos</w:t>
      </w:r>
      <w:r w:rsidRPr="00A85DEF">
        <w:rPr>
          <w:spacing w:val="-4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e</w:t>
      </w:r>
      <w:r w:rsidRPr="00A85DEF">
        <w:rPr>
          <w:spacing w:val="-4"/>
          <w:sz w:val="24"/>
          <w:szCs w:val="24"/>
          <w:lang w:val="pt-BR"/>
        </w:rPr>
        <w:t xml:space="preserve"> </w:t>
      </w:r>
      <w:r w:rsidR="00517AE2">
        <w:rPr>
          <w:sz w:val="24"/>
          <w:szCs w:val="24"/>
          <w:lang w:val="pt-BR"/>
        </w:rPr>
        <w:t>tecnologias,</w:t>
      </w:r>
      <w:r w:rsidR="006E0949">
        <w:rPr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contribuindo para o desenvolvimento</w:t>
      </w:r>
      <w:r w:rsidRPr="00A85DEF">
        <w:rPr>
          <w:spacing w:val="-6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social,</w:t>
      </w:r>
      <w:r w:rsidRPr="00A85DEF">
        <w:rPr>
          <w:spacing w:val="-15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cultural, científico</w:t>
      </w:r>
      <w:r w:rsidRPr="00A85DEF">
        <w:rPr>
          <w:spacing w:val="-6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e</w:t>
      </w:r>
      <w:r w:rsidRPr="00A85DEF">
        <w:rPr>
          <w:spacing w:val="-6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econômico</w:t>
      </w:r>
      <w:r w:rsidRPr="00A85DEF">
        <w:rPr>
          <w:spacing w:val="-6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do</w:t>
      </w:r>
      <w:r w:rsidRPr="00A85DEF">
        <w:rPr>
          <w:spacing w:val="-6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 xml:space="preserve">Estado. </w:t>
      </w:r>
      <w:r w:rsidR="009D2E00" w:rsidRPr="00A85DEF">
        <w:rPr>
          <w:sz w:val="24"/>
          <w:szCs w:val="24"/>
          <w:lang w:val="pt-BR"/>
        </w:rPr>
        <w:t xml:space="preserve">A política de extensão da </w:t>
      </w:r>
      <w:proofErr w:type="spellStart"/>
      <w:proofErr w:type="gramStart"/>
      <w:r w:rsidR="0047325E" w:rsidRPr="00A85DEF">
        <w:rPr>
          <w:sz w:val="24"/>
          <w:szCs w:val="24"/>
          <w:lang w:val="pt-BR"/>
        </w:rPr>
        <w:t>Ufes</w:t>
      </w:r>
      <w:proofErr w:type="spellEnd"/>
      <w:proofErr w:type="gramEnd"/>
      <w:r w:rsidR="009D2E00" w:rsidRPr="00A85DEF">
        <w:rPr>
          <w:sz w:val="24"/>
          <w:szCs w:val="24"/>
          <w:lang w:val="pt-BR"/>
        </w:rPr>
        <w:t>, conforme preconiza a constituição de 1988, em seu artigo 207, afirma a extensão</w:t>
      </w:r>
      <w:r w:rsidR="006E0949">
        <w:rPr>
          <w:sz w:val="24"/>
          <w:szCs w:val="24"/>
          <w:lang w:val="pt-BR"/>
        </w:rPr>
        <w:t xml:space="preserve"> </w:t>
      </w:r>
      <w:r w:rsidR="00517AE2">
        <w:rPr>
          <w:sz w:val="24"/>
          <w:szCs w:val="24"/>
          <w:lang w:val="pt-BR"/>
        </w:rPr>
        <w:t>como</w:t>
      </w:r>
      <w:r w:rsidR="009D2E00" w:rsidRPr="00A85DEF">
        <w:rPr>
          <w:sz w:val="24"/>
          <w:szCs w:val="24"/>
          <w:lang w:val="pt-BR"/>
        </w:rPr>
        <w:t xml:space="preserve"> um dos elementos constitutivos do tripé sobre o qual se </w:t>
      </w:r>
      <w:r w:rsidRPr="00A85DEF">
        <w:rPr>
          <w:sz w:val="24"/>
          <w:szCs w:val="24"/>
          <w:lang w:val="pt-BR"/>
        </w:rPr>
        <w:t>f</w:t>
      </w:r>
      <w:r w:rsidR="00517AE2">
        <w:rPr>
          <w:sz w:val="24"/>
          <w:szCs w:val="24"/>
          <w:lang w:val="pt-BR"/>
        </w:rPr>
        <w:t>undam as atividades acadêmicas,</w:t>
      </w:r>
      <w:r w:rsidRPr="00A85DEF">
        <w:rPr>
          <w:sz w:val="24"/>
          <w:szCs w:val="24"/>
          <w:lang w:val="pt-BR"/>
        </w:rPr>
        <w:t xml:space="preserve"> </w:t>
      </w:r>
      <w:r w:rsidR="00517AE2">
        <w:rPr>
          <w:sz w:val="24"/>
          <w:szCs w:val="24"/>
          <w:lang w:val="pt-BR"/>
        </w:rPr>
        <w:t xml:space="preserve">que na </w:t>
      </w:r>
      <w:proofErr w:type="spellStart"/>
      <w:r w:rsidR="00517AE2">
        <w:rPr>
          <w:sz w:val="24"/>
          <w:szCs w:val="24"/>
          <w:lang w:val="pt-BR"/>
        </w:rPr>
        <w:t>Ufes</w:t>
      </w:r>
      <w:proofErr w:type="spellEnd"/>
      <w:r w:rsidR="006923B5">
        <w:rPr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 xml:space="preserve">se organiza a partir dos seguintes eixos: </w:t>
      </w:r>
    </w:p>
    <w:p w:rsidR="006805CD" w:rsidRPr="00A85DEF" w:rsidRDefault="00A9618C" w:rsidP="00A9618C">
      <w:pPr>
        <w:pStyle w:val="Corpodetexto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  <w:lang w:val="pt-BR"/>
        </w:rPr>
      </w:pPr>
      <w:r w:rsidRPr="00A85DEF">
        <w:rPr>
          <w:sz w:val="24"/>
          <w:szCs w:val="24"/>
          <w:lang w:val="pt-BR"/>
        </w:rPr>
        <w:t>Variação dos meios de realização</w:t>
      </w:r>
      <w:r w:rsidR="00517AE2">
        <w:rPr>
          <w:sz w:val="24"/>
          <w:szCs w:val="24"/>
          <w:lang w:val="pt-BR"/>
        </w:rPr>
        <w:t xml:space="preserve"> das atividades</w:t>
      </w:r>
      <w:r w:rsidR="006923B5">
        <w:rPr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 xml:space="preserve">de extensão com a possibilidade das </w:t>
      </w:r>
      <w:r w:rsidR="009D2E00" w:rsidRPr="00A85DEF">
        <w:rPr>
          <w:sz w:val="24"/>
          <w:szCs w:val="24"/>
          <w:lang w:val="pt-BR"/>
        </w:rPr>
        <w:t xml:space="preserve">ações de extensão </w:t>
      </w:r>
      <w:proofErr w:type="gramStart"/>
      <w:r w:rsidRPr="00A85DEF">
        <w:rPr>
          <w:sz w:val="24"/>
          <w:szCs w:val="24"/>
          <w:lang w:val="pt-BR"/>
        </w:rPr>
        <w:t>serem</w:t>
      </w:r>
      <w:proofErr w:type="gramEnd"/>
      <w:r w:rsidRPr="00A85DEF">
        <w:rPr>
          <w:sz w:val="24"/>
          <w:szCs w:val="24"/>
          <w:lang w:val="pt-BR"/>
        </w:rPr>
        <w:t xml:space="preserve"> organizadas </w:t>
      </w:r>
      <w:r w:rsidR="009D2E00" w:rsidRPr="00A85DEF">
        <w:rPr>
          <w:sz w:val="24"/>
          <w:szCs w:val="24"/>
          <w:lang w:val="pt-BR"/>
        </w:rPr>
        <w:t>sob as formas de Programas, Projetos, Cursos,</w:t>
      </w:r>
      <w:r w:rsidR="009D2E00" w:rsidRPr="00A85DEF">
        <w:rPr>
          <w:spacing w:val="-17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Eventos,</w:t>
      </w:r>
      <w:r w:rsidR="009D2E00" w:rsidRPr="00A85DEF">
        <w:rPr>
          <w:spacing w:val="-17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Prestações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de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Serviços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e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Publicações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originadas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e</w:t>
      </w:r>
      <w:r w:rsidRPr="00A85DEF">
        <w:rPr>
          <w:sz w:val="24"/>
          <w:szCs w:val="24"/>
          <w:lang w:val="pt-BR"/>
        </w:rPr>
        <w:t>m</w:t>
      </w:r>
      <w:r w:rsidR="009D2E00" w:rsidRPr="00A85DEF">
        <w:rPr>
          <w:spacing w:val="-10"/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produção acadêmica;</w:t>
      </w:r>
    </w:p>
    <w:p w:rsidR="006805CD" w:rsidRPr="00A85DEF" w:rsidRDefault="00517AE2" w:rsidP="00A9618C">
      <w:pPr>
        <w:pStyle w:val="Corpodetexto"/>
        <w:numPr>
          <w:ilvl w:val="0"/>
          <w:numId w:val="6"/>
        </w:numPr>
        <w:spacing w:after="120" w:line="276" w:lineRule="auto"/>
        <w:ind w:right="99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P</w:t>
      </w:r>
      <w:r w:rsidR="009D2E00" w:rsidRPr="00A85DEF">
        <w:rPr>
          <w:sz w:val="24"/>
          <w:szCs w:val="24"/>
          <w:lang w:val="pt-BR"/>
        </w:rPr>
        <w:t>romoção da interação dialógica da Universidade consigo</w:t>
      </w:r>
      <w:proofErr w:type="gramEnd"/>
      <w:r w:rsidR="009D2E00" w:rsidRPr="00A85DEF">
        <w:rPr>
          <w:sz w:val="24"/>
          <w:szCs w:val="24"/>
          <w:lang w:val="pt-BR"/>
        </w:rPr>
        <w:t xml:space="preserve"> mesma e com outros setores da sociedade, favorecendo o surgimento de respostas inovadoras aos desafio</w:t>
      </w:r>
      <w:r>
        <w:rPr>
          <w:sz w:val="24"/>
          <w:szCs w:val="24"/>
          <w:lang w:val="pt-BR"/>
        </w:rPr>
        <w:t>s locais, regionais e nacionais;</w:t>
      </w:r>
    </w:p>
    <w:p w:rsidR="006805CD" w:rsidRPr="00A85DEF" w:rsidRDefault="006805CD" w:rsidP="00A9618C">
      <w:pPr>
        <w:pStyle w:val="Corpodetexto"/>
        <w:numPr>
          <w:ilvl w:val="0"/>
          <w:numId w:val="6"/>
        </w:numPr>
        <w:spacing w:after="120" w:line="276" w:lineRule="auto"/>
        <w:ind w:right="99"/>
        <w:jc w:val="both"/>
        <w:rPr>
          <w:sz w:val="24"/>
          <w:szCs w:val="24"/>
          <w:lang w:val="pt-BR"/>
        </w:rPr>
      </w:pPr>
      <w:r w:rsidRPr="00A85DEF">
        <w:rPr>
          <w:sz w:val="24"/>
          <w:szCs w:val="24"/>
          <w:lang w:val="pt-BR"/>
        </w:rPr>
        <w:t xml:space="preserve">Democratização </w:t>
      </w:r>
      <w:r w:rsidR="00A9618C" w:rsidRPr="00A85DEF">
        <w:rPr>
          <w:sz w:val="24"/>
          <w:szCs w:val="24"/>
          <w:lang w:val="pt-BR"/>
        </w:rPr>
        <w:t xml:space="preserve">do conhecimento e </w:t>
      </w:r>
      <w:r w:rsidRPr="00A85DEF">
        <w:rPr>
          <w:sz w:val="24"/>
          <w:szCs w:val="24"/>
          <w:lang w:val="pt-BR"/>
        </w:rPr>
        <w:t xml:space="preserve">da oferta de extensão com a possibilidade de que </w:t>
      </w:r>
      <w:r w:rsidR="009D2E00" w:rsidRPr="00A85DEF">
        <w:rPr>
          <w:sz w:val="24"/>
          <w:szCs w:val="24"/>
          <w:lang w:val="pt-BR"/>
        </w:rPr>
        <w:t>docentes, discentes, servidores técnico-administrativos em educação e colaboradores externos po</w:t>
      </w:r>
      <w:r w:rsidR="00A9618C" w:rsidRPr="00A85DEF">
        <w:rPr>
          <w:sz w:val="24"/>
          <w:szCs w:val="24"/>
          <w:lang w:val="pt-BR"/>
        </w:rPr>
        <w:t>ssam</w:t>
      </w:r>
      <w:r w:rsidR="009D2E00" w:rsidRPr="00A85DEF">
        <w:rPr>
          <w:sz w:val="24"/>
          <w:szCs w:val="24"/>
          <w:lang w:val="pt-BR"/>
        </w:rPr>
        <w:t xml:space="preserve"> propor ações de extensão</w:t>
      </w:r>
      <w:r w:rsidR="00A9618C" w:rsidRPr="00A85DEF">
        <w:rPr>
          <w:sz w:val="24"/>
          <w:szCs w:val="24"/>
          <w:lang w:val="pt-BR"/>
        </w:rPr>
        <w:t>;</w:t>
      </w:r>
    </w:p>
    <w:p w:rsidR="009D2E00" w:rsidRPr="00A85DEF" w:rsidRDefault="00A9618C" w:rsidP="00A9618C">
      <w:pPr>
        <w:pStyle w:val="Corpodetexto"/>
        <w:numPr>
          <w:ilvl w:val="0"/>
          <w:numId w:val="6"/>
        </w:numPr>
        <w:spacing w:after="120" w:line="276" w:lineRule="auto"/>
        <w:ind w:right="99"/>
        <w:jc w:val="both"/>
        <w:rPr>
          <w:sz w:val="24"/>
          <w:szCs w:val="24"/>
          <w:lang w:val="pt-BR"/>
        </w:rPr>
      </w:pPr>
      <w:r w:rsidRPr="00A85DEF">
        <w:rPr>
          <w:sz w:val="24"/>
          <w:szCs w:val="24"/>
          <w:lang w:val="pt-BR"/>
        </w:rPr>
        <w:t xml:space="preserve">Valorização de </w:t>
      </w:r>
      <w:r w:rsidR="009D2E00" w:rsidRPr="00A85DEF">
        <w:rPr>
          <w:sz w:val="24"/>
          <w:szCs w:val="24"/>
          <w:lang w:val="pt-BR"/>
        </w:rPr>
        <w:t>docente</w:t>
      </w:r>
      <w:r w:rsidRPr="00A85DEF">
        <w:rPr>
          <w:sz w:val="24"/>
          <w:szCs w:val="24"/>
          <w:lang w:val="pt-BR"/>
        </w:rPr>
        <w:t>s</w:t>
      </w:r>
      <w:r w:rsidR="009D2E00" w:rsidRPr="00A85DEF">
        <w:rPr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>e</w:t>
      </w:r>
      <w:r w:rsidR="009D2E00" w:rsidRPr="00A85DEF">
        <w:rPr>
          <w:sz w:val="24"/>
          <w:szCs w:val="24"/>
          <w:lang w:val="pt-BR"/>
        </w:rPr>
        <w:t xml:space="preserve"> </w:t>
      </w:r>
      <w:proofErr w:type="gramStart"/>
      <w:r w:rsidR="009D2E00" w:rsidRPr="00A85DEF">
        <w:rPr>
          <w:sz w:val="24"/>
          <w:szCs w:val="24"/>
          <w:lang w:val="pt-BR"/>
        </w:rPr>
        <w:t>técnico</w:t>
      </w:r>
      <w:r w:rsidRPr="00A85DEF">
        <w:rPr>
          <w:sz w:val="24"/>
          <w:szCs w:val="24"/>
          <w:lang w:val="pt-BR"/>
        </w:rPr>
        <w:t>s</w:t>
      </w:r>
      <w:r w:rsidR="009D2E00" w:rsidRPr="00A85DEF">
        <w:rPr>
          <w:sz w:val="24"/>
          <w:szCs w:val="24"/>
          <w:lang w:val="pt-BR"/>
        </w:rPr>
        <w:t>-administrativo</w:t>
      </w:r>
      <w:r w:rsidRPr="00A85DEF">
        <w:rPr>
          <w:sz w:val="24"/>
          <w:szCs w:val="24"/>
          <w:lang w:val="pt-BR"/>
        </w:rPr>
        <w:t>s</w:t>
      </w:r>
      <w:proofErr w:type="gramEnd"/>
      <w:r w:rsidR="009D2E00" w:rsidRPr="00A85DEF">
        <w:rPr>
          <w:sz w:val="24"/>
          <w:szCs w:val="24"/>
          <w:lang w:val="pt-BR"/>
        </w:rPr>
        <w:t xml:space="preserve"> em educação da</w:t>
      </w:r>
      <w:r w:rsidR="009D2E00" w:rsidRPr="00A85DEF">
        <w:rPr>
          <w:spacing w:val="-22"/>
          <w:sz w:val="24"/>
          <w:szCs w:val="24"/>
          <w:lang w:val="pt-BR"/>
        </w:rPr>
        <w:t xml:space="preserve"> </w:t>
      </w:r>
      <w:r w:rsidR="009D2E00" w:rsidRPr="00A85DEF">
        <w:rPr>
          <w:sz w:val="24"/>
          <w:szCs w:val="24"/>
          <w:lang w:val="pt-BR"/>
        </w:rPr>
        <w:t>Instituição</w:t>
      </w:r>
      <w:r w:rsidR="00517AE2">
        <w:rPr>
          <w:sz w:val="24"/>
          <w:szCs w:val="24"/>
          <w:lang w:val="pt-BR"/>
        </w:rPr>
        <w:t>,</w:t>
      </w:r>
      <w:r w:rsidR="006923B5">
        <w:rPr>
          <w:sz w:val="24"/>
          <w:szCs w:val="24"/>
          <w:lang w:val="pt-BR"/>
        </w:rPr>
        <w:t xml:space="preserve"> </w:t>
      </w:r>
      <w:r w:rsidRPr="00A85DEF">
        <w:rPr>
          <w:sz w:val="24"/>
          <w:szCs w:val="24"/>
          <w:lang w:val="pt-BR"/>
        </w:rPr>
        <w:t xml:space="preserve">possibilitando-lhes coordenar ações </w:t>
      </w:r>
      <w:proofErr w:type="spellStart"/>
      <w:r w:rsidRPr="00A85DEF">
        <w:rPr>
          <w:sz w:val="24"/>
          <w:szCs w:val="24"/>
          <w:lang w:val="pt-BR"/>
        </w:rPr>
        <w:t>extensionistas</w:t>
      </w:r>
      <w:proofErr w:type="spellEnd"/>
      <w:r w:rsidRPr="00A85DEF">
        <w:rPr>
          <w:sz w:val="24"/>
          <w:szCs w:val="24"/>
          <w:lang w:val="pt-BR"/>
        </w:rPr>
        <w:t>;</w:t>
      </w:r>
    </w:p>
    <w:p w:rsidR="00A9618C" w:rsidRPr="00A85DEF" w:rsidRDefault="00517AE2" w:rsidP="00A9618C">
      <w:pPr>
        <w:pStyle w:val="Corpodetexto"/>
        <w:numPr>
          <w:ilvl w:val="0"/>
          <w:numId w:val="6"/>
        </w:numPr>
        <w:spacing w:after="120" w:line="276" w:lineRule="auto"/>
        <w:ind w:right="9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</w:t>
      </w:r>
      <w:r w:rsidR="00A9618C" w:rsidRPr="00A85DEF">
        <w:rPr>
          <w:sz w:val="24"/>
          <w:szCs w:val="24"/>
          <w:lang w:val="pt-BR"/>
        </w:rPr>
        <w:t>esenvolvimento de infraestrutur</w:t>
      </w:r>
      <w:r>
        <w:rPr>
          <w:sz w:val="24"/>
          <w:szCs w:val="24"/>
          <w:lang w:val="pt-BR"/>
        </w:rPr>
        <w:t>a de apoio às ações de extensão.</w:t>
      </w:r>
    </w:p>
    <w:p w:rsidR="009D2E00" w:rsidRPr="00A85DEF" w:rsidRDefault="009D2E00" w:rsidP="00E32CC0">
      <w:pPr>
        <w:spacing w:after="120" w:line="276" w:lineRule="auto"/>
        <w:rPr>
          <w:rFonts w:ascii="Arial" w:hAnsi="Arial" w:cs="Arial"/>
        </w:rPr>
      </w:pPr>
    </w:p>
    <w:p w:rsidR="00D97848" w:rsidRPr="00A85DEF" w:rsidRDefault="00D97848" w:rsidP="00E32CC0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A85DEF">
        <w:rPr>
          <w:rFonts w:ascii="Arial" w:hAnsi="Arial" w:cs="Arial"/>
          <w:b/>
          <w:i/>
        </w:rPr>
        <w:t>Política de Assistência</w:t>
      </w:r>
    </w:p>
    <w:p w:rsidR="00683D7C" w:rsidRPr="00BC7DD1" w:rsidRDefault="008C3B93" w:rsidP="003F7DBC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A</w:t>
      </w:r>
      <w:r w:rsidR="00683D7C" w:rsidRPr="00BC7DD1">
        <w:rPr>
          <w:rFonts w:ascii="Arial" w:hAnsi="Arial" w:cs="Arial"/>
        </w:rPr>
        <w:t xml:space="preserve"> Assistência Estudantil tem como principal objetivo contribuir para a permanênci</w:t>
      </w:r>
      <w:r w:rsidR="00517AE2">
        <w:rPr>
          <w:rFonts w:ascii="Arial" w:hAnsi="Arial" w:cs="Arial"/>
        </w:rPr>
        <w:t>a dos estudantes de baixa renda,</w:t>
      </w:r>
      <w:r w:rsidR="006923B5">
        <w:rPr>
          <w:rFonts w:ascii="Arial" w:hAnsi="Arial" w:cs="Arial"/>
        </w:rPr>
        <w:t xml:space="preserve"> </w:t>
      </w:r>
      <w:r w:rsidR="00683D7C" w:rsidRPr="00BC7DD1">
        <w:rPr>
          <w:rFonts w:ascii="Arial" w:hAnsi="Arial" w:cs="Arial"/>
        </w:rPr>
        <w:t>matriculado</w:t>
      </w:r>
      <w:r w:rsidR="00517AE2">
        <w:rPr>
          <w:rFonts w:ascii="Arial" w:hAnsi="Arial" w:cs="Arial"/>
        </w:rPr>
        <w:t>s</w:t>
      </w:r>
      <w:r w:rsidR="00683D7C" w:rsidRPr="00BC7DD1">
        <w:rPr>
          <w:rFonts w:ascii="Arial" w:hAnsi="Arial" w:cs="Arial"/>
        </w:rPr>
        <w:t xml:space="preserve"> nos cursos de graduação presenciais, tendo como principal marco legal o Decreto 7.234/2010, que dispõe sobre o Programa Nacional de Assistência Estudantil - PNAES.</w:t>
      </w:r>
    </w:p>
    <w:p w:rsidR="00683D7C" w:rsidRPr="00BC7DD1" w:rsidRDefault="00683D7C" w:rsidP="003F7DBC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O PNAES é o responsável pelo repasse de recursos para este fim, tendo como objetivos principais contribuir para o acesso aos direitos essenciais de alimentação, moradia e transporte; promover ações de caráter psicossocial; proporcionar condições de acesso e permanência na perspectiva da inclusão social e democratização do ensino; e analisar, planejar e promover ações que visem à redução dos índices de evasão e retenção universitária, quando motivadas por fatores socioeconômicos. </w:t>
      </w:r>
    </w:p>
    <w:p w:rsidR="00683D7C" w:rsidRPr="00BC7DD1" w:rsidRDefault="00683D7C" w:rsidP="003F7DBC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>Atualme</w:t>
      </w:r>
      <w:r w:rsidR="00517AE2">
        <w:rPr>
          <w:rFonts w:ascii="Arial" w:hAnsi="Arial" w:cs="Arial"/>
        </w:rPr>
        <w:t xml:space="preserve">nte, a </w:t>
      </w:r>
      <w:proofErr w:type="spellStart"/>
      <w:r w:rsidR="00517AE2">
        <w:rPr>
          <w:rFonts w:ascii="Arial" w:hAnsi="Arial" w:cs="Arial"/>
        </w:rPr>
        <w:t>Pró-r</w:t>
      </w:r>
      <w:r w:rsidRPr="00BC7DD1">
        <w:rPr>
          <w:rFonts w:ascii="Arial" w:hAnsi="Arial" w:cs="Arial"/>
        </w:rPr>
        <w:t>eitoria</w:t>
      </w:r>
      <w:proofErr w:type="spellEnd"/>
      <w:r w:rsidRPr="00BC7DD1">
        <w:rPr>
          <w:rFonts w:ascii="Arial" w:hAnsi="Arial" w:cs="Arial"/>
        </w:rPr>
        <w:t xml:space="preserve"> de Assuntos Estudantis e Cidadania (PROAECI) é o órgão responsável pela gestão dos recursos do PNAES, desenvolvendo ações nas seguintes áreas: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moradia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 estudantil; 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alimentação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transporte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atenção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 à saúde;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inclusão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 digital;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cultura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esporte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creche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apoio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 pedagógico; e </w:t>
      </w:r>
    </w:p>
    <w:p w:rsidR="00683D7C" w:rsidRPr="00BC7DD1" w:rsidRDefault="00683D7C" w:rsidP="00A9618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acesso</w:t>
      </w:r>
      <w:proofErr w:type="gram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 xml:space="preserve">, participação e aprendizagem de estudantes com deficiência, transtornos globais do desenvolvimento e altas habilidades e </w:t>
      </w:r>
      <w:proofErr w:type="spellStart"/>
      <w:r w:rsidRPr="00BC7DD1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proofErr w:type="spellEnd"/>
      <w:r w:rsidRPr="00BC7DD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3D7C" w:rsidRPr="00BC7DD1" w:rsidRDefault="00683D7C" w:rsidP="00E32CC0">
      <w:pPr>
        <w:spacing w:after="120" w:line="276" w:lineRule="auto"/>
        <w:rPr>
          <w:rFonts w:ascii="Arial" w:hAnsi="Arial" w:cs="Arial"/>
        </w:rPr>
      </w:pPr>
    </w:p>
    <w:p w:rsidR="00D97848" w:rsidRPr="00BC7DD1" w:rsidRDefault="00D97848" w:rsidP="00E32CC0">
      <w:pPr>
        <w:spacing w:after="120" w:line="276" w:lineRule="auto"/>
        <w:rPr>
          <w:rFonts w:ascii="Arial" w:hAnsi="Arial" w:cs="Arial"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9D2E00" w:rsidRPr="00BC7DD1" w:rsidRDefault="009D2E00" w:rsidP="00E32CC0">
      <w:pPr>
        <w:spacing w:after="120" w:line="276" w:lineRule="auto"/>
        <w:jc w:val="both"/>
        <w:rPr>
          <w:rFonts w:ascii="Arial" w:hAnsi="Arial" w:cs="Arial"/>
          <w:b/>
        </w:rPr>
      </w:pPr>
    </w:p>
    <w:p w:rsidR="00C16BEA" w:rsidRPr="00BC7DD1" w:rsidRDefault="00AB0CA3" w:rsidP="00E32CC0">
      <w:pPr>
        <w:spacing w:after="120" w:line="276" w:lineRule="auto"/>
        <w:jc w:val="both"/>
        <w:rPr>
          <w:rFonts w:ascii="Arial" w:hAnsi="Arial" w:cs="Arial"/>
          <w:b/>
        </w:rPr>
      </w:pPr>
      <w:proofErr w:type="gramStart"/>
      <w:r w:rsidRPr="00BC7DD1">
        <w:rPr>
          <w:rFonts w:ascii="Arial" w:hAnsi="Arial" w:cs="Arial"/>
          <w:b/>
        </w:rPr>
        <w:t>5</w:t>
      </w:r>
      <w:proofErr w:type="gramEnd"/>
      <w:r w:rsidRPr="00BC7DD1">
        <w:rPr>
          <w:rFonts w:ascii="Arial" w:hAnsi="Arial" w:cs="Arial"/>
          <w:b/>
        </w:rPr>
        <w:t xml:space="preserve"> </w:t>
      </w:r>
      <w:r w:rsidR="00A80896" w:rsidRPr="00BC7DD1">
        <w:rPr>
          <w:rFonts w:ascii="Arial" w:hAnsi="Arial" w:cs="Arial"/>
          <w:b/>
        </w:rPr>
        <w:t>Políticas de Gestão</w:t>
      </w:r>
      <w:r w:rsidRPr="00BC7DD1">
        <w:rPr>
          <w:rFonts w:ascii="Arial" w:hAnsi="Arial" w:cs="Arial"/>
          <w:b/>
        </w:rPr>
        <w:t>: do</w:t>
      </w:r>
      <w:r w:rsidR="00C16BEA" w:rsidRPr="00BC7DD1">
        <w:rPr>
          <w:rFonts w:ascii="Arial" w:hAnsi="Arial" w:cs="Arial"/>
          <w:b/>
        </w:rPr>
        <w:t xml:space="preserve"> Ensino, </w:t>
      </w:r>
      <w:r w:rsidRPr="00BC7DD1">
        <w:rPr>
          <w:rFonts w:ascii="Arial" w:hAnsi="Arial" w:cs="Arial"/>
          <w:b/>
        </w:rPr>
        <w:t xml:space="preserve">da </w:t>
      </w:r>
      <w:r w:rsidR="00C16BEA" w:rsidRPr="00BC7DD1">
        <w:rPr>
          <w:rFonts w:ascii="Arial" w:hAnsi="Arial" w:cs="Arial"/>
          <w:b/>
        </w:rPr>
        <w:t xml:space="preserve">Pesquisa, </w:t>
      </w:r>
      <w:r w:rsidRPr="00BC7DD1">
        <w:rPr>
          <w:rFonts w:ascii="Arial" w:hAnsi="Arial" w:cs="Arial"/>
          <w:b/>
        </w:rPr>
        <w:t xml:space="preserve">da </w:t>
      </w:r>
      <w:r w:rsidR="00C16BEA" w:rsidRPr="00BC7DD1">
        <w:rPr>
          <w:rFonts w:ascii="Arial" w:hAnsi="Arial" w:cs="Arial"/>
          <w:b/>
        </w:rPr>
        <w:t xml:space="preserve">Extensão e </w:t>
      </w:r>
      <w:r w:rsidRPr="00BC7DD1">
        <w:rPr>
          <w:rFonts w:ascii="Arial" w:hAnsi="Arial" w:cs="Arial"/>
          <w:b/>
        </w:rPr>
        <w:t xml:space="preserve">da </w:t>
      </w:r>
      <w:r w:rsidR="00C16BEA" w:rsidRPr="00BC7DD1">
        <w:rPr>
          <w:rFonts w:ascii="Arial" w:hAnsi="Arial" w:cs="Arial"/>
          <w:b/>
        </w:rPr>
        <w:t>Assistência</w:t>
      </w:r>
    </w:p>
    <w:p w:rsidR="001F728D" w:rsidRPr="00BC7DD1" w:rsidRDefault="001F728D" w:rsidP="00E32CC0">
      <w:pPr>
        <w:pStyle w:val="Textodecomentrio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7DD1">
        <w:rPr>
          <w:rFonts w:ascii="Arial" w:hAnsi="Arial" w:cs="Arial"/>
          <w:sz w:val="24"/>
          <w:szCs w:val="24"/>
        </w:rPr>
        <w:t xml:space="preserve">Na história da </w:t>
      </w:r>
      <w:r w:rsidR="007F1A1D">
        <w:rPr>
          <w:rFonts w:ascii="Arial" w:hAnsi="Arial" w:cs="Arial"/>
          <w:sz w:val="24"/>
          <w:szCs w:val="24"/>
        </w:rPr>
        <w:t>política educacional brasileira,</w:t>
      </w:r>
      <w:r w:rsidR="006923B5">
        <w:rPr>
          <w:rFonts w:ascii="Arial" w:hAnsi="Arial" w:cs="Arial"/>
          <w:sz w:val="24"/>
          <w:szCs w:val="24"/>
        </w:rPr>
        <w:t xml:space="preserve"> </w:t>
      </w:r>
      <w:r w:rsidRPr="00BC7DD1">
        <w:rPr>
          <w:rFonts w:ascii="Arial" w:hAnsi="Arial" w:cs="Arial"/>
          <w:sz w:val="24"/>
          <w:szCs w:val="24"/>
        </w:rPr>
        <w:t>destaca-se a luta pela construção de condições pedagógicas</w:t>
      </w:r>
      <w:r w:rsidR="007F1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A1D">
        <w:rPr>
          <w:rFonts w:ascii="Arial" w:hAnsi="Arial" w:cs="Arial"/>
          <w:sz w:val="24"/>
          <w:szCs w:val="24"/>
        </w:rPr>
        <w:t>infraestruturais</w:t>
      </w:r>
      <w:proofErr w:type="spellEnd"/>
      <w:r w:rsidR="007F1A1D">
        <w:rPr>
          <w:rFonts w:ascii="Arial" w:hAnsi="Arial" w:cs="Arial"/>
          <w:sz w:val="24"/>
          <w:szCs w:val="24"/>
        </w:rPr>
        <w:t xml:space="preserve"> e normativas,</w:t>
      </w:r>
      <w:r w:rsidR="006923B5">
        <w:rPr>
          <w:rFonts w:ascii="Arial" w:hAnsi="Arial" w:cs="Arial"/>
          <w:sz w:val="24"/>
          <w:szCs w:val="24"/>
        </w:rPr>
        <w:t xml:space="preserve"> </w:t>
      </w:r>
      <w:r w:rsidRPr="00BC7DD1">
        <w:rPr>
          <w:rFonts w:ascii="Arial" w:hAnsi="Arial" w:cs="Arial"/>
          <w:sz w:val="24"/>
          <w:szCs w:val="24"/>
        </w:rPr>
        <w:t>que valorizem a gestão democrática da educação em seus vários níveis e etapas, ou seja, desde a educação infantil até o ensino superior. Assim, a participação, a transparência, a desconcentração e a descentralização são princípios inscritos na LDBEN nº 9394/1996 e nos</w:t>
      </w:r>
      <w:r w:rsidR="007F1A1D">
        <w:rPr>
          <w:rFonts w:ascii="Arial" w:hAnsi="Arial" w:cs="Arial"/>
          <w:sz w:val="24"/>
          <w:szCs w:val="24"/>
        </w:rPr>
        <w:t xml:space="preserve"> seus</w:t>
      </w:r>
      <w:r w:rsidR="00B95191">
        <w:rPr>
          <w:rFonts w:ascii="Arial" w:hAnsi="Arial" w:cs="Arial"/>
          <w:sz w:val="24"/>
          <w:szCs w:val="24"/>
        </w:rPr>
        <w:t xml:space="preserve"> </w:t>
      </w:r>
      <w:r w:rsidRPr="00BC7DD1">
        <w:rPr>
          <w:rFonts w:ascii="Arial" w:hAnsi="Arial" w:cs="Arial"/>
          <w:sz w:val="24"/>
          <w:szCs w:val="24"/>
        </w:rPr>
        <w:t xml:space="preserve">artigos de 12 a 14 se podem encontrar alguns </w:t>
      </w:r>
      <w:r w:rsidR="007F1A1D">
        <w:rPr>
          <w:rFonts w:ascii="Arial" w:hAnsi="Arial" w:cs="Arial"/>
          <w:sz w:val="24"/>
          <w:szCs w:val="24"/>
        </w:rPr>
        <w:t>contornos da gestão democrática,</w:t>
      </w:r>
      <w:r w:rsidR="00B95191">
        <w:rPr>
          <w:rFonts w:ascii="Arial" w:hAnsi="Arial" w:cs="Arial"/>
          <w:sz w:val="24"/>
          <w:szCs w:val="24"/>
        </w:rPr>
        <w:t xml:space="preserve"> </w:t>
      </w:r>
      <w:r w:rsidRPr="00BC7DD1">
        <w:rPr>
          <w:rFonts w:ascii="Arial" w:hAnsi="Arial" w:cs="Arial"/>
          <w:sz w:val="24"/>
          <w:szCs w:val="24"/>
        </w:rPr>
        <w:t>que passa</w:t>
      </w:r>
      <w:r w:rsidR="007F1A1D">
        <w:rPr>
          <w:rFonts w:ascii="Arial" w:hAnsi="Arial" w:cs="Arial"/>
          <w:sz w:val="24"/>
          <w:szCs w:val="24"/>
        </w:rPr>
        <w:t>m</w:t>
      </w:r>
      <w:r w:rsidRPr="00BC7DD1">
        <w:rPr>
          <w:rFonts w:ascii="Arial" w:hAnsi="Arial" w:cs="Arial"/>
          <w:sz w:val="24"/>
          <w:szCs w:val="24"/>
        </w:rPr>
        <w:t xml:space="preserve"> pela autonomia de compor seu projeto pedagógico e ensinar/aprender.</w:t>
      </w:r>
    </w:p>
    <w:p w:rsidR="007C64D5" w:rsidRPr="00BC7DD1" w:rsidRDefault="000A47A6" w:rsidP="003F7DBC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BC7DD1">
        <w:rPr>
          <w:rFonts w:ascii="Arial" w:hAnsi="Arial" w:cs="Arial"/>
          <w:shd w:val="clear" w:color="auto" w:fill="FFFFFF"/>
        </w:rPr>
        <w:t xml:space="preserve">No ensino superior, em especial, essa natureza se amplia com a responsabilidade </w:t>
      </w:r>
      <w:r w:rsidR="00EE714A" w:rsidRPr="00BC7DD1">
        <w:rPr>
          <w:rFonts w:ascii="Arial" w:hAnsi="Arial" w:cs="Arial"/>
          <w:shd w:val="clear" w:color="auto" w:fill="FFFFFF"/>
        </w:rPr>
        <w:t xml:space="preserve">de formação profissional </w:t>
      </w:r>
      <w:r w:rsidR="00507AD0" w:rsidRPr="00BC7DD1">
        <w:rPr>
          <w:rFonts w:ascii="Arial" w:hAnsi="Arial" w:cs="Arial"/>
          <w:shd w:val="clear" w:color="auto" w:fill="FFFFFF"/>
        </w:rPr>
        <w:t xml:space="preserve">que lhe é </w:t>
      </w:r>
      <w:r w:rsidRPr="00BC7DD1">
        <w:rPr>
          <w:rFonts w:ascii="Arial" w:hAnsi="Arial" w:cs="Arial"/>
          <w:shd w:val="clear" w:color="auto" w:fill="FFFFFF"/>
        </w:rPr>
        <w:t>peculiar</w:t>
      </w:r>
      <w:r w:rsidR="00EE714A" w:rsidRPr="00BC7DD1">
        <w:rPr>
          <w:rFonts w:ascii="Arial" w:hAnsi="Arial" w:cs="Arial"/>
          <w:shd w:val="clear" w:color="auto" w:fill="FFFFFF"/>
        </w:rPr>
        <w:t>.</w:t>
      </w:r>
      <w:r w:rsidR="00507AD0" w:rsidRPr="00BC7DD1">
        <w:rPr>
          <w:rFonts w:ascii="Arial" w:hAnsi="Arial" w:cs="Arial"/>
          <w:shd w:val="clear" w:color="auto" w:fill="FFFFFF"/>
        </w:rPr>
        <w:t xml:space="preserve"> Esse ensinar e aprender,</w:t>
      </w:r>
      <w:r w:rsidR="00EE714A" w:rsidRPr="00BC7DD1">
        <w:rPr>
          <w:rFonts w:ascii="Arial" w:hAnsi="Arial" w:cs="Arial"/>
          <w:shd w:val="clear" w:color="auto" w:fill="FFFFFF"/>
        </w:rPr>
        <w:t xml:space="preserve"> no projeto pedagógico da </w:t>
      </w:r>
      <w:proofErr w:type="spellStart"/>
      <w:proofErr w:type="gramStart"/>
      <w:r w:rsidR="0047325E">
        <w:rPr>
          <w:rFonts w:ascii="Arial" w:hAnsi="Arial" w:cs="Arial"/>
          <w:shd w:val="clear" w:color="auto" w:fill="FFFFFF"/>
        </w:rPr>
        <w:t>Ufes</w:t>
      </w:r>
      <w:proofErr w:type="spellEnd"/>
      <w:proofErr w:type="gramEnd"/>
      <w:r w:rsidR="00EE714A" w:rsidRPr="00BC7DD1">
        <w:rPr>
          <w:rFonts w:ascii="Arial" w:hAnsi="Arial" w:cs="Arial"/>
          <w:shd w:val="clear" w:color="auto" w:fill="FFFFFF"/>
        </w:rPr>
        <w:t>,</w:t>
      </w:r>
      <w:r w:rsidR="00507AD0" w:rsidRPr="00BC7DD1">
        <w:rPr>
          <w:rFonts w:ascii="Arial" w:hAnsi="Arial" w:cs="Arial"/>
          <w:shd w:val="clear" w:color="auto" w:fill="FFFFFF"/>
        </w:rPr>
        <w:t xml:space="preserve"> </w:t>
      </w:r>
      <w:r w:rsidR="007C64D5" w:rsidRPr="00BC7DD1">
        <w:rPr>
          <w:rFonts w:ascii="Arial" w:hAnsi="Arial" w:cs="Arial"/>
          <w:shd w:val="clear" w:color="auto" w:fill="FFFFFF"/>
        </w:rPr>
        <w:t xml:space="preserve">ganha </w:t>
      </w:r>
      <w:r w:rsidR="007F1A1D">
        <w:rPr>
          <w:rFonts w:ascii="Arial" w:hAnsi="Arial" w:cs="Arial"/>
          <w:shd w:val="clear" w:color="auto" w:fill="FFFFFF"/>
        </w:rPr>
        <w:t>contornos específicos com fins à</w:t>
      </w:r>
      <w:r w:rsidR="007C64D5" w:rsidRPr="00BC7DD1">
        <w:rPr>
          <w:rFonts w:ascii="Arial" w:hAnsi="Arial" w:cs="Arial"/>
          <w:shd w:val="clear" w:color="auto" w:fill="FFFFFF"/>
        </w:rPr>
        <w:t xml:space="preserve"> </w:t>
      </w:r>
      <w:r w:rsidR="00EE714A" w:rsidRPr="00BC7DD1">
        <w:rPr>
          <w:rFonts w:ascii="Arial" w:hAnsi="Arial" w:cs="Arial"/>
          <w:shd w:val="clear" w:color="auto" w:fill="FFFFFF"/>
        </w:rPr>
        <w:t xml:space="preserve">orientação para a </w:t>
      </w:r>
      <w:r w:rsidR="007C64D5" w:rsidRPr="00BC7DD1">
        <w:rPr>
          <w:rFonts w:ascii="Arial" w:hAnsi="Arial" w:cs="Arial"/>
          <w:shd w:val="clear" w:color="auto" w:fill="FFFFFF"/>
        </w:rPr>
        <w:t>construção de um processo complexo de aprendizagens significativas</w:t>
      </w:r>
      <w:r w:rsidR="00EE714A" w:rsidRPr="00BC7DD1">
        <w:rPr>
          <w:rFonts w:ascii="Arial" w:hAnsi="Arial" w:cs="Arial"/>
          <w:shd w:val="clear" w:color="auto" w:fill="FFFFFF"/>
        </w:rPr>
        <w:t>, via ensino, pesquisa e extensão,</w:t>
      </w:r>
      <w:r w:rsidR="007C64D5" w:rsidRPr="00BC7DD1">
        <w:rPr>
          <w:rFonts w:ascii="Arial" w:hAnsi="Arial" w:cs="Arial"/>
          <w:shd w:val="clear" w:color="auto" w:fill="FFFFFF"/>
        </w:rPr>
        <w:t xml:space="preserve"> que deem conta de</w:t>
      </w:r>
      <w:r w:rsidR="00EE714A" w:rsidRPr="00BC7DD1">
        <w:rPr>
          <w:rFonts w:ascii="Arial" w:hAnsi="Arial" w:cs="Arial"/>
          <w:shd w:val="clear" w:color="auto" w:fill="FFFFFF"/>
        </w:rPr>
        <w:t xml:space="preserve"> formar profissionais com comprometimento social, para </w:t>
      </w:r>
      <w:r w:rsidR="007C64D5" w:rsidRPr="00BC7DD1">
        <w:rPr>
          <w:rFonts w:ascii="Arial" w:hAnsi="Arial" w:cs="Arial"/>
          <w:shd w:val="clear" w:color="auto" w:fill="FFFFFF"/>
        </w:rPr>
        <w:t>transformar e enfrentar os desafios contemporâneos da sociedade brasileira, por meio da sua atuação profissional.</w:t>
      </w:r>
    </w:p>
    <w:p w:rsidR="00765CAF" w:rsidRPr="00BC7DD1" w:rsidRDefault="00765CAF" w:rsidP="003F7DBC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BC7DD1">
        <w:rPr>
          <w:rFonts w:ascii="Arial" w:hAnsi="Arial" w:cs="Arial"/>
          <w:shd w:val="clear" w:color="auto" w:fill="FFFFFF"/>
        </w:rPr>
        <w:t>Importante lembrar que a gestão democrática, seus princípios e sua prática, são tão caros à sociedade brasileira que a própria LDBEN nº 9394/1996 a prevê em seu Artigo 56:</w:t>
      </w:r>
    </w:p>
    <w:p w:rsidR="00765CAF" w:rsidRPr="00BC7DD1" w:rsidRDefault="00765CAF" w:rsidP="003F7DBC">
      <w:pPr>
        <w:spacing w:after="120" w:line="276" w:lineRule="auto"/>
        <w:ind w:left="2268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BC7DD1">
        <w:rPr>
          <w:rFonts w:ascii="Arial" w:eastAsia="Times New Roman" w:hAnsi="Arial" w:cs="Arial"/>
          <w:color w:val="000000"/>
          <w:sz w:val="22"/>
          <w:lang w:eastAsia="pt-BR"/>
        </w:rPr>
        <w:t xml:space="preserve">As instituições públicas de educação superior obedecerão ao princípio da gestão democrática, assegurada </w:t>
      </w:r>
      <w:proofErr w:type="gramStart"/>
      <w:r w:rsidRPr="00BC7DD1">
        <w:rPr>
          <w:rFonts w:ascii="Arial" w:eastAsia="Times New Roman" w:hAnsi="Arial" w:cs="Arial"/>
          <w:color w:val="000000"/>
          <w:sz w:val="22"/>
          <w:lang w:eastAsia="pt-BR"/>
        </w:rPr>
        <w:t>a</w:t>
      </w:r>
      <w:proofErr w:type="gramEnd"/>
      <w:r w:rsidRPr="00BC7DD1">
        <w:rPr>
          <w:rFonts w:ascii="Arial" w:eastAsia="Times New Roman" w:hAnsi="Arial" w:cs="Arial"/>
          <w:color w:val="000000"/>
          <w:sz w:val="22"/>
          <w:lang w:eastAsia="pt-BR"/>
        </w:rPr>
        <w:t xml:space="preserve"> existência de órgãos colegiados deliberativos, de que participarão os segmentos da comunidade institucional, local e regional.</w:t>
      </w:r>
    </w:p>
    <w:p w:rsidR="00404A5F" w:rsidRPr="00BC7DD1" w:rsidRDefault="007C64D5" w:rsidP="00E32CC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BC7DD1">
        <w:rPr>
          <w:rFonts w:ascii="Arial" w:hAnsi="Arial" w:cs="Arial"/>
          <w:shd w:val="clear" w:color="auto" w:fill="FFFFFF"/>
        </w:rPr>
        <w:t xml:space="preserve">A gestão </w:t>
      </w:r>
      <w:r w:rsidR="00EE714A" w:rsidRPr="00BC7DD1">
        <w:rPr>
          <w:rFonts w:ascii="Arial" w:hAnsi="Arial" w:cs="Arial"/>
          <w:shd w:val="clear" w:color="auto" w:fill="FFFFFF"/>
        </w:rPr>
        <w:t>e a organização</w:t>
      </w:r>
      <w:r w:rsidR="003B546E">
        <w:rPr>
          <w:rFonts w:ascii="Arial" w:hAnsi="Arial" w:cs="Arial"/>
          <w:shd w:val="clear" w:color="auto" w:fill="FFFFFF"/>
        </w:rPr>
        <w:t xml:space="preserve"> da universidade,</w:t>
      </w:r>
      <w:r w:rsidR="00B95191">
        <w:rPr>
          <w:rFonts w:ascii="Arial" w:hAnsi="Arial" w:cs="Arial"/>
          <w:shd w:val="clear" w:color="auto" w:fill="FFFFFF"/>
        </w:rPr>
        <w:t xml:space="preserve"> </w:t>
      </w:r>
      <w:r w:rsidRPr="00BC7DD1">
        <w:rPr>
          <w:rFonts w:ascii="Arial" w:hAnsi="Arial" w:cs="Arial"/>
          <w:shd w:val="clear" w:color="auto" w:fill="FFFFFF"/>
        </w:rPr>
        <w:t>nesse</w:t>
      </w:r>
      <w:r w:rsidR="00EE714A" w:rsidRPr="00BC7DD1">
        <w:rPr>
          <w:rFonts w:ascii="Arial" w:hAnsi="Arial" w:cs="Arial"/>
          <w:shd w:val="clear" w:color="auto" w:fill="FFFFFF"/>
        </w:rPr>
        <w:t xml:space="preserve"> mo</w:t>
      </w:r>
      <w:r w:rsidRPr="00BC7DD1">
        <w:rPr>
          <w:rFonts w:ascii="Arial" w:hAnsi="Arial" w:cs="Arial"/>
          <w:shd w:val="clear" w:color="auto" w:fill="FFFFFF"/>
        </w:rPr>
        <w:t>de</w:t>
      </w:r>
      <w:r w:rsidR="00EE714A" w:rsidRPr="00BC7DD1">
        <w:rPr>
          <w:rFonts w:ascii="Arial" w:hAnsi="Arial" w:cs="Arial"/>
          <w:shd w:val="clear" w:color="auto" w:fill="FFFFFF"/>
        </w:rPr>
        <w:t xml:space="preserve">lo, </w:t>
      </w:r>
      <w:r w:rsidR="00B95191">
        <w:rPr>
          <w:rFonts w:ascii="Arial" w:hAnsi="Arial" w:cs="Arial"/>
          <w:shd w:val="clear" w:color="auto" w:fill="FFFFFF"/>
        </w:rPr>
        <w:t>estabelece</w:t>
      </w:r>
      <w:r w:rsidR="003B546E">
        <w:rPr>
          <w:rFonts w:ascii="Arial" w:hAnsi="Arial" w:cs="Arial"/>
          <w:shd w:val="clear" w:color="auto" w:fill="FFFFFF"/>
        </w:rPr>
        <w:t>m</w:t>
      </w:r>
      <w:r w:rsidRPr="00BC7DD1">
        <w:rPr>
          <w:rFonts w:ascii="Arial" w:hAnsi="Arial" w:cs="Arial"/>
          <w:shd w:val="clear" w:color="auto" w:fill="FFFFFF"/>
        </w:rPr>
        <w:t xml:space="preserve"> práticas de tomadas de decisão ampliadas, com participação de um público mais amplo, de interesse coletivo</w:t>
      </w:r>
      <w:r w:rsidR="00EE714A" w:rsidRPr="00BC7DD1">
        <w:rPr>
          <w:rFonts w:ascii="Arial" w:hAnsi="Arial" w:cs="Arial"/>
          <w:shd w:val="clear" w:color="auto" w:fill="FFFFFF"/>
        </w:rPr>
        <w:t xml:space="preserve">, que integram </w:t>
      </w:r>
      <w:r w:rsidR="00F96F1C" w:rsidRPr="00BC7DD1">
        <w:rPr>
          <w:rFonts w:ascii="Arial" w:hAnsi="Arial" w:cs="Arial"/>
          <w:shd w:val="clear" w:color="auto" w:fill="FFFFFF"/>
        </w:rPr>
        <w:t xml:space="preserve">o processo formativo e reconhecem seus sujeitos, docentes, técnicos administrativos em educação e discentes, corresponsáveis pelas ações e decisões. </w:t>
      </w:r>
    </w:p>
    <w:p w:rsidR="00467CA9" w:rsidRPr="00BC7DD1" w:rsidRDefault="00467CA9" w:rsidP="003F7DBC">
      <w:pPr>
        <w:spacing w:after="120" w:line="276" w:lineRule="auto"/>
        <w:jc w:val="both"/>
        <w:rPr>
          <w:rFonts w:ascii="Arial" w:hAnsi="Arial" w:cs="Arial"/>
        </w:rPr>
      </w:pPr>
      <w:bookmarkStart w:id="4" w:name="art56p"/>
      <w:bookmarkEnd w:id="4"/>
      <w:r w:rsidRPr="00BC7DD1">
        <w:rPr>
          <w:rFonts w:ascii="Arial" w:hAnsi="Arial" w:cs="Arial"/>
        </w:rPr>
        <w:t xml:space="preserve">Nessa perspectiva, cientes das dificuldades em </w:t>
      </w:r>
      <w:proofErr w:type="gramStart"/>
      <w:r w:rsidRPr="00BC7DD1">
        <w:rPr>
          <w:rFonts w:ascii="Arial" w:hAnsi="Arial" w:cs="Arial"/>
        </w:rPr>
        <w:t>implementar</w:t>
      </w:r>
      <w:proofErr w:type="gramEnd"/>
      <w:r w:rsidRPr="00BC7DD1">
        <w:rPr>
          <w:rFonts w:ascii="Arial" w:hAnsi="Arial" w:cs="Arial"/>
        </w:rPr>
        <w:t xml:space="preserve"> essa gestão, </w:t>
      </w:r>
      <w:r w:rsidR="00EB3451" w:rsidRPr="00BC7DD1">
        <w:rPr>
          <w:rFonts w:ascii="Arial" w:hAnsi="Arial" w:cs="Arial"/>
        </w:rPr>
        <w:t xml:space="preserve">a </w:t>
      </w:r>
      <w:proofErr w:type="spellStart"/>
      <w:r w:rsidR="0047325E">
        <w:rPr>
          <w:rFonts w:ascii="Arial" w:hAnsi="Arial" w:cs="Arial"/>
        </w:rPr>
        <w:t>Ufes</w:t>
      </w:r>
      <w:proofErr w:type="spellEnd"/>
      <w:r w:rsidR="003B546E">
        <w:rPr>
          <w:rFonts w:ascii="Arial" w:hAnsi="Arial" w:cs="Arial"/>
        </w:rPr>
        <w:t xml:space="preserve"> reafirma seu interesse político</w:t>
      </w:r>
      <w:r w:rsidRPr="00BC7DD1">
        <w:rPr>
          <w:rFonts w:ascii="Arial" w:hAnsi="Arial" w:cs="Arial"/>
        </w:rPr>
        <w:t xml:space="preserve"> de perpetuar e consolidar essa prática democrática na</w:t>
      </w:r>
      <w:r w:rsidR="00B95191">
        <w:rPr>
          <w:rFonts w:ascii="Arial" w:hAnsi="Arial" w:cs="Arial"/>
        </w:rPr>
        <w:t xml:space="preserve"> </w:t>
      </w:r>
      <w:r w:rsidR="003B546E">
        <w:rPr>
          <w:rFonts w:ascii="Arial" w:hAnsi="Arial" w:cs="Arial"/>
        </w:rPr>
        <w:t>sua</w:t>
      </w:r>
      <w:r w:rsidR="00B95191">
        <w:rPr>
          <w:rFonts w:ascii="Arial" w:hAnsi="Arial" w:cs="Arial"/>
        </w:rPr>
        <w:t xml:space="preserve"> </w:t>
      </w:r>
      <w:r w:rsidRPr="00BC7DD1">
        <w:rPr>
          <w:rFonts w:ascii="Arial" w:hAnsi="Arial" w:cs="Arial"/>
        </w:rPr>
        <w:t>gestão do ensino, da pesquisa, da extensão e da assistência</w:t>
      </w:r>
      <w:r w:rsidR="003B546E">
        <w:rPr>
          <w:rFonts w:ascii="Arial" w:hAnsi="Arial" w:cs="Arial"/>
        </w:rPr>
        <w:t>.</w:t>
      </w:r>
    </w:p>
    <w:p w:rsidR="00D376EC" w:rsidRDefault="00D02C82" w:rsidP="00D376EC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Em termos </w:t>
      </w:r>
      <w:proofErr w:type="gramStart"/>
      <w:r w:rsidRPr="00BC7DD1">
        <w:rPr>
          <w:rFonts w:ascii="Arial" w:hAnsi="Arial" w:cs="Arial"/>
        </w:rPr>
        <w:t>gerais</w:t>
      </w:r>
      <w:r w:rsidR="00D14391" w:rsidRPr="00BC7DD1">
        <w:rPr>
          <w:rFonts w:ascii="Arial" w:hAnsi="Arial" w:cs="Arial"/>
        </w:rPr>
        <w:t>, como explicitado</w:t>
      </w:r>
      <w:proofErr w:type="gramEnd"/>
      <w:r w:rsidR="00D14391" w:rsidRPr="00BC7DD1">
        <w:rPr>
          <w:rFonts w:ascii="Arial" w:hAnsi="Arial" w:cs="Arial"/>
        </w:rPr>
        <w:t xml:space="preserve"> no Plano de D</w:t>
      </w:r>
      <w:r w:rsidRPr="00BC7DD1">
        <w:rPr>
          <w:rFonts w:ascii="Arial" w:hAnsi="Arial" w:cs="Arial"/>
        </w:rPr>
        <w:t>esenvolvimento Institucional (PDI</w:t>
      </w:r>
      <w:r w:rsidR="00EB3451" w:rsidRPr="00BC7DD1">
        <w:rPr>
          <w:rFonts w:ascii="Arial" w:hAnsi="Arial" w:cs="Arial"/>
        </w:rPr>
        <w:t xml:space="preserve"> – 2015-2019</w:t>
      </w:r>
      <w:r w:rsidRPr="00BC7DD1">
        <w:rPr>
          <w:rFonts w:ascii="Arial" w:hAnsi="Arial" w:cs="Arial"/>
        </w:rPr>
        <w:t xml:space="preserve">), a </w:t>
      </w:r>
      <w:proofErr w:type="spellStart"/>
      <w:r w:rsidR="0047325E">
        <w:rPr>
          <w:rFonts w:ascii="Arial" w:hAnsi="Arial" w:cs="Arial"/>
        </w:rPr>
        <w:t>Ufes</w:t>
      </w:r>
      <w:proofErr w:type="spellEnd"/>
      <w:r w:rsidRPr="00BC7DD1">
        <w:rPr>
          <w:rFonts w:ascii="Arial" w:hAnsi="Arial" w:cs="Arial"/>
        </w:rPr>
        <w:t xml:space="preserve"> se organiza, regimentalmente, por decisões </w:t>
      </w:r>
      <w:r w:rsidRPr="00BC7DD1">
        <w:rPr>
          <w:rFonts w:ascii="Arial" w:hAnsi="Arial" w:cs="Arial"/>
        </w:rPr>
        <w:lastRenderedPageBreak/>
        <w:t xml:space="preserve">colegiadas em </w:t>
      </w:r>
      <w:r w:rsidR="00D376EC">
        <w:rPr>
          <w:rFonts w:ascii="Arial" w:hAnsi="Arial" w:cs="Arial"/>
        </w:rPr>
        <w:t>toda a sua estrutura, desde os conselhos s</w:t>
      </w:r>
      <w:r w:rsidRPr="00BC7DD1">
        <w:rPr>
          <w:rFonts w:ascii="Arial" w:hAnsi="Arial" w:cs="Arial"/>
        </w:rPr>
        <w:t xml:space="preserve">uperiores até os </w:t>
      </w:r>
      <w:r w:rsidR="00D376EC" w:rsidRPr="00D376EC">
        <w:rPr>
          <w:rFonts w:ascii="Arial" w:hAnsi="Arial" w:cs="Arial"/>
        </w:rPr>
        <w:t>colegiados dos cursos de g</w:t>
      </w:r>
      <w:r w:rsidRPr="00D376EC">
        <w:rPr>
          <w:rFonts w:ascii="Arial" w:hAnsi="Arial" w:cs="Arial"/>
        </w:rPr>
        <w:t xml:space="preserve">raduação e de </w:t>
      </w:r>
      <w:r w:rsidR="00D376EC" w:rsidRPr="00D376EC">
        <w:rPr>
          <w:rFonts w:ascii="Arial" w:hAnsi="Arial" w:cs="Arial"/>
        </w:rPr>
        <w:t>pós-g</w:t>
      </w:r>
      <w:r w:rsidRPr="00D376EC">
        <w:rPr>
          <w:rFonts w:ascii="Arial" w:hAnsi="Arial" w:cs="Arial"/>
        </w:rPr>
        <w:t xml:space="preserve">raduação. </w:t>
      </w:r>
    </w:p>
    <w:p w:rsidR="00C16BEA" w:rsidRPr="00D376EC" w:rsidRDefault="00D02C82" w:rsidP="00D376EC">
      <w:pPr>
        <w:spacing w:after="120" w:line="276" w:lineRule="auto"/>
        <w:jc w:val="both"/>
        <w:rPr>
          <w:rFonts w:ascii="Arial" w:hAnsi="Arial" w:cs="Arial"/>
        </w:rPr>
      </w:pPr>
      <w:r w:rsidRPr="00D376EC">
        <w:rPr>
          <w:rFonts w:ascii="Arial" w:hAnsi="Arial" w:cs="Arial"/>
        </w:rPr>
        <w:t>No que trata especificamente o PPI, a</w:t>
      </w:r>
      <w:r w:rsidR="00F01532" w:rsidRPr="00D376EC">
        <w:rPr>
          <w:rFonts w:ascii="Arial" w:hAnsi="Arial" w:cs="Arial"/>
        </w:rPr>
        <w:t xml:space="preserve">s instâncias </w:t>
      </w:r>
      <w:r w:rsidR="00537467" w:rsidRPr="00D376EC">
        <w:rPr>
          <w:rFonts w:ascii="Arial" w:hAnsi="Arial" w:cs="Arial"/>
        </w:rPr>
        <w:t>diretas</w:t>
      </w:r>
      <w:r w:rsidRPr="00D376EC">
        <w:rPr>
          <w:rFonts w:ascii="Arial" w:hAnsi="Arial" w:cs="Arial"/>
        </w:rPr>
        <w:t>, r</w:t>
      </w:r>
      <w:r w:rsidR="00F01532" w:rsidRPr="00D376EC">
        <w:rPr>
          <w:rFonts w:ascii="Arial" w:hAnsi="Arial" w:cs="Arial"/>
        </w:rPr>
        <w:t>esponsáveis por p</w:t>
      </w:r>
      <w:r w:rsidR="00D376EC" w:rsidRPr="00D376EC">
        <w:rPr>
          <w:rFonts w:ascii="Arial" w:hAnsi="Arial" w:cs="Arial"/>
        </w:rPr>
        <w:t>lan</w:t>
      </w:r>
      <w:r w:rsidR="00F01532" w:rsidRPr="00D376EC">
        <w:rPr>
          <w:rFonts w:ascii="Arial" w:hAnsi="Arial" w:cs="Arial"/>
        </w:rPr>
        <w:t>e</w:t>
      </w:r>
      <w:r w:rsidR="00D376EC" w:rsidRPr="00D376EC">
        <w:rPr>
          <w:rFonts w:ascii="Arial" w:hAnsi="Arial" w:cs="Arial"/>
        </w:rPr>
        <w:t>j</w:t>
      </w:r>
      <w:r w:rsidR="00F01532" w:rsidRPr="00D376EC">
        <w:rPr>
          <w:rFonts w:ascii="Arial" w:hAnsi="Arial" w:cs="Arial"/>
        </w:rPr>
        <w:t xml:space="preserve">ar e executar diretrizes políticas e organizacionais para o ensino, a pesquisa, a extensão e a assistência são, respectivamente, as </w:t>
      </w:r>
      <w:proofErr w:type="spellStart"/>
      <w:r w:rsidR="00F01532" w:rsidRPr="00D376EC">
        <w:rPr>
          <w:rFonts w:ascii="Arial" w:hAnsi="Arial" w:cs="Arial"/>
        </w:rPr>
        <w:t>pró-reitorias</w:t>
      </w:r>
      <w:proofErr w:type="spellEnd"/>
      <w:r w:rsidR="00D376EC" w:rsidRPr="00D376EC">
        <w:rPr>
          <w:rFonts w:ascii="Arial" w:hAnsi="Arial" w:cs="Arial"/>
        </w:rPr>
        <w:t xml:space="preserve"> de: Graduação, Pesquisa e Pós-g</w:t>
      </w:r>
      <w:r w:rsidR="00F01532" w:rsidRPr="00D376EC">
        <w:rPr>
          <w:rFonts w:ascii="Arial" w:hAnsi="Arial" w:cs="Arial"/>
        </w:rPr>
        <w:t>raduação, Extensão e Assistência Estudantil e Cidadania.</w:t>
      </w:r>
      <w:r w:rsidR="00404A5F" w:rsidRPr="00D376EC">
        <w:rPr>
          <w:rFonts w:ascii="Arial" w:hAnsi="Arial" w:cs="Arial"/>
        </w:rPr>
        <w:t xml:space="preserve"> Essa última, recente e em construção organizacional, ainda sem a instalação da sua Câmara.</w:t>
      </w:r>
      <w:r w:rsidR="00D376EC" w:rsidRPr="00D376EC">
        <w:rPr>
          <w:rFonts w:ascii="Arial" w:hAnsi="Arial" w:cs="Arial"/>
        </w:rPr>
        <w:t xml:space="preserve"> No entanto, envida esforços para </w:t>
      </w:r>
      <w:proofErr w:type="gramStart"/>
      <w:r w:rsidR="00D376EC" w:rsidRPr="00D376EC">
        <w:rPr>
          <w:rFonts w:ascii="Arial" w:hAnsi="Arial" w:cs="Arial"/>
        </w:rPr>
        <w:t>implementá</w:t>
      </w:r>
      <w:proofErr w:type="gramEnd"/>
      <w:r w:rsidR="00D376EC" w:rsidRPr="00D376EC">
        <w:rPr>
          <w:rFonts w:ascii="Arial" w:hAnsi="Arial" w:cs="Arial"/>
        </w:rPr>
        <w:t>-la no mais curto espaço de tempo possível.</w:t>
      </w:r>
    </w:p>
    <w:p w:rsidR="00A32E3B" w:rsidRPr="00BC7DD1" w:rsidRDefault="00D02C82" w:rsidP="00E32CC0">
      <w:pPr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Essas </w:t>
      </w:r>
      <w:proofErr w:type="spellStart"/>
      <w:r w:rsidRPr="00BC7DD1">
        <w:rPr>
          <w:rFonts w:ascii="Arial" w:hAnsi="Arial" w:cs="Arial"/>
        </w:rPr>
        <w:t>pró-reitorias</w:t>
      </w:r>
      <w:proofErr w:type="spellEnd"/>
      <w:r w:rsidRPr="00BC7DD1">
        <w:rPr>
          <w:rFonts w:ascii="Arial" w:hAnsi="Arial" w:cs="Arial"/>
        </w:rPr>
        <w:t xml:space="preserve"> também efetivam a lógica de descentralização de poder e decisão, </w:t>
      </w:r>
      <w:r w:rsidR="00A32E3B" w:rsidRPr="00BC7DD1">
        <w:rPr>
          <w:rFonts w:ascii="Arial" w:hAnsi="Arial" w:cs="Arial"/>
        </w:rPr>
        <w:t xml:space="preserve">por meio das suas </w:t>
      </w:r>
      <w:r w:rsidR="00D376EC">
        <w:rPr>
          <w:rFonts w:ascii="Arial" w:hAnsi="Arial" w:cs="Arial"/>
        </w:rPr>
        <w:t>c</w:t>
      </w:r>
      <w:r w:rsidR="00A32E3B" w:rsidRPr="00BC7DD1">
        <w:rPr>
          <w:rFonts w:ascii="Arial" w:hAnsi="Arial" w:cs="Arial"/>
        </w:rPr>
        <w:t xml:space="preserve">âmaras, </w:t>
      </w:r>
      <w:r w:rsidR="000A2384" w:rsidRPr="00BC7DD1">
        <w:rPr>
          <w:rFonts w:ascii="Arial" w:hAnsi="Arial" w:cs="Arial"/>
        </w:rPr>
        <w:t xml:space="preserve">nas quais os membros </w:t>
      </w:r>
      <w:r w:rsidR="00A32E3B" w:rsidRPr="00BC7DD1">
        <w:rPr>
          <w:rFonts w:ascii="Arial" w:hAnsi="Arial" w:cs="Arial"/>
        </w:rPr>
        <w:t>discut</w:t>
      </w:r>
      <w:r w:rsidR="000A2384" w:rsidRPr="00BC7DD1">
        <w:rPr>
          <w:rFonts w:ascii="Arial" w:hAnsi="Arial" w:cs="Arial"/>
        </w:rPr>
        <w:t xml:space="preserve">em </w:t>
      </w:r>
      <w:r w:rsidR="00A32E3B" w:rsidRPr="00BC7DD1">
        <w:rPr>
          <w:rFonts w:ascii="Arial" w:hAnsi="Arial" w:cs="Arial"/>
        </w:rPr>
        <w:t>e delibera</w:t>
      </w:r>
      <w:r w:rsidR="000A2384" w:rsidRPr="00BC7DD1">
        <w:rPr>
          <w:rFonts w:ascii="Arial" w:hAnsi="Arial" w:cs="Arial"/>
        </w:rPr>
        <w:t xml:space="preserve">m </w:t>
      </w:r>
      <w:r w:rsidR="00A32E3B" w:rsidRPr="00BC7DD1">
        <w:rPr>
          <w:rFonts w:ascii="Arial" w:hAnsi="Arial" w:cs="Arial"/>
        </w:rPr>
        <w:t xml:space="preserve">entre seus </w:t>
      </w:r>
      <w:r w:rsidR="000A2384" w:rsidRPr="00BC7DD1">
        <w:rPr>
          <w:rFonts w:ascii="Arial" w:hAnsi="Arial" w:cs="Arial"/>
        </w:rPr>
        <w:t xml:space="preserve">pares </w:t>
      </w:r>
      <w:r w:rsidR="00A32E3B" w:rsidRPr="00BC7DD1">
        <w:rPr>
          <w:rFonts w:ascii="Arial" w:hAnsi="Arial" w:cs="Arial"/>
        </w:rPr>
        <w:t xml:space="preserve">as matérias </w:t>
      </w:r>
      <w:r w:rsidR="000A2384" w:rsidRPr="00BC7DD1">
        <w:rPr>
          <w:rFonts w:ascii="Arial" w:hAnsi="Arial" w:cs="Arial"/>
        </w:rPr>
        <w:t xml:space="preserve">pautadas em reuniões ordinárias e extraordinárias. </w:t>
      </w:r>
      <w:r w:rsidR="00A32E3B" w:rsidRPr="00BC7DD1">
        <w:rPr>
          <w:rFonts w:ascii="Arial" w:hAnsi="Arial" w:cs="Arial"/>
        </w:rPr>
        <w:t>Elas funcionam de modo colegiado, com representa</w:t>
      </w:r>
      <w:r w:rsidR="000A2384" w:rsidRPr="00BC7DD1">
        <w:rPr>
          <w:rFonts w:ascii="Arial" w:hAnsi="Arial" w:cs="Arial"/>
        </w:rPr>
        <w:t xml:space="preserve">ções de </w:t>
      </w:r>
      <w:r w:rsidR="00A32E3B" w:rsidRPr="00BC7DD1">
        <w:rPr>
          <w:rFonts w:ascii="Arial" w:hAnsi="Arial" w:cs="Arial"/>
        </w:rPr>
        <w:t>docentes, técnico</w:t>
      </w:r>
      <w:r w:rsidR="00537467" w:rsidRPr="00BC7DD1">
        <w:rPr>
          <w:rFonts w:ascii="Arial" w:hAnsi="Arial" w:cs="Arial"/>
        </w:rPr>
        <w:t>-</w:t>
      </w:r>
      <w:r w:rsidR="00A32E3B" w:rsidRPr="00BC7DD1">
        <w:rPr>
          <w:rFonts w:ascii="Arial" w:hAnsi="Arial" w:cs="Arial"/>
        </w:rPr>
        <w:t>administ</w:t>
      </w:r>
      <w:r w:rsidR="002231C6">
        <w:rPr>
          <w:rFonts w:ascii="Arial" w:hAnsi="Arial" w:cs="Arial"/>
        </w:rPr>
        <w:t>rativos em educação e discentes, conforme segue:</w:t>
      </w:r>
    </w:p>
    <w:p w:rsidR="00A80896" w:rsidRPr="00BC7DD1" w:rsidRDefault="00B47219" w:rsidP="00A9618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C7DD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BC7DD1">
        <w:rPr>
          <w:rFonts w:ascii="Arial" w:hAnsi="Arial" w:cs="Arial"/>
          <w:b/>
          <w:sz w:val="24"/>
          <w:szCs w:val="24"/>
        </w:rPr>
        <w:t xml:space="preserve"> de G</w:t>
      </w:r>
      <w:r w:rsidR="000A2384" w:rsidRPr="00BC7DD1">
        <w:rPr>
          <w:rFonts w:ascii="Arial" w:hAnsi="Arial" w:cs="Arial"/>
          <w:b/>
          <w:sz w:val="24"/>
          <w:szCs w:val="24"/>
        </w:rPr>
        <w:t>raduação</w:t>
      </w:r>
      <w:r w:rsidR="00D376EC">
        <w:rPr>
          <w:rFonts w:ascii="Arial" w:hAnsi="Arial" w:cs="Arial"/>
          <w:sz w:val="24"/>
          <w:szCs w:val="24"/>
        </w:rPr>
        <w:t>: possui as câmaras l</w:t>
      </w:r>
      <w:r w:rsidR="000A2384" w:rsidRPr="00BC7DD1">
        <w:rPr>
          <w:rFonts w:ascii="Arial" w:hAnsi="Arial" w:cs="Arial"/>
          <w:sz w:val="24"/>
          <w:szCs w:val="24"/>
        </w:rPr>
        <w:t>ocais</w:t>
      </w:r>
      <w:r w:rsidR="005064C9" w:rsidRPr="00BC7DD1">
        <w:rPr>
          <w:rFonts w:ascii="Arial" w:hAnsi="Arial" w:cs="Arial"/>
          <w:sz w:val="24"/>
          <w:szCs w:val="24"/>
        </w:rPr>
        <w:t xml:space="preserve"> e a Câmara Central. As primeiras</w:t>
      </w:r>
      <w:r w:rsidR="00D376EC">
        <w:rPr>
          <w:rFonts w:ascii="Arial" w:hAnsi="Arial" w:cs="Arial"/>
          <w:sz w:val="24"/>
          <w:szCs w:val="24"/>
        </w:rPr>
        <w:t xml:space="preserve">, </w:t>
      </w:r>
      <w:r w:rsidR="000A2384" w:rsidRPr="00BC7DD1">
        <w:rPr>
          <w:rFonts w:ascii="Arial" w:hAnsi="Arial" w:cs="Arial"/>
          <w:sz w:val="24"/>
          <w:szCs w:val="24"/>
        </w:rPr>
        <w:t>reúne</w:t>
      </w:r>
      <w:r w:rsidR="005064C9" w:rsidRPr="00BC7DD1">
        <w:rPr>
          <w:rFonts w:ascii="Arial" w:hAnsi="Arial" w:cs="Arial"/>
          <w:sz w:val="24"/>
          <w:szCs w:val="24"/>
        </w:rPr>
        <w:t>m</w:t>
      </w:r>
      <w:r w:rsidR="00D376EC">
        <w:rPr>
          <w:rFonts w:ascii="Arial" w:hAnsi="Arial" w:cs="Arial"/>
          <w:sz w:val="24"/>
          <w:szCs w:val="24"/>
        </w:rPr>
        <w:t>-se</w:t>
      </w:r>
      <w:r w:rsidR="000A2384" w:rsidRPr="00BC7DD1">
        <w:rPr>
          <w:rFonts w:ascii="Arial" w:hAnsi="Arial" w:cs="Arial"/>
          <w:sz w:val="24"/>
          <w:szCs w:val="24"/>
        </w:rPr>
        <w:t xml:space="preserve"> ordinária e extraordinariamente, com a participação de todos os coordenadores d</w:t>
      </w:r>
      <w:r w:rsidR="005064C9" w:rsidRPr="00BC7DD1">
        <w:rPr>
          <w:rFonts w:ascii="Arial" w:hAnsi="Arial" w:cs="Arial"/>
          <w:sz w:val="24"/>
          <w:szCs w:val="24"/>
        </w:rPr>
        <w:t>os cursos</w:t>
      </w:r>
      <w:r w:rsidRPr="00BC7DD1">
        <w:rPr>
          <w:rFonts w:ascii="Arial" w:hAnsi="Arial" w:cs="Arial"/>
          <w:sz w:val="24"/>
          <w:szCs w:val="24"/>
        </w:rPr>
        <w:t>,</w:t>
      </w:r>
      <w:r w:rsidR="005064C9" w:rsidRPr="00BC7DD1">
        <w:rPr>
          <w:rFonts w:ascii="Arial" w:hAnsi="Arial" w:cs="Arial"/>
          <w:sz w:val="24"/>
          <w:szCs w:val="24"/>
        </w:rPr>
        <w:t xml:space="preserve"> ofertados pelos onze </w:t>
      </w:r>
      <w:r w:rsidR="00D376EC">
        <w:rPr>
          <w:rFonts w:ascii="Arial" w:hAnsi="Arial" w:cs="Arial"/>
          <w:sz w:val="24"/>
          <w:szCs w:val="24"/>
        </w:rPr>
        <w:t>c</w:t>
      </w:r>
      <w:r w:rsidR="00F14B64" w:rsidRPr="00BC7DD1">
        <w:rPr>
          <w:rFonts w:ascii="Arial" w:hAnsi="Arial" w:cs="Arial"/>
          <w:sz w:val="24"/>
          <w:szCs w:val="24"/>
        </w:rPr>
        <w:t>entro</w:t>
      </w:r>
      <w:r w:rsidR="005064C9" w:rsidRPr="00BC7DD1">
        <w:rPr>
          <w:rFonts w:ascii="Arial" w:hAnsi="Arial" w:cs="Arial"/>
          <w:sz w:val="24"/>
          <w:szCs w:val="24"/>
        </w:rPr>
        <w:t xml:space="preserve">s de </w:t>
      </w:r>
      <w:r w:rsidR="00D376EC">
        <w:rPr>
          <w:rFonts w:ascii="Arial" w:hAnsi="Arial" w:cs="Arial"/>
          <w:sz w:val="24"/>
          <w:szCs w:val="24"/>
        </w:rPr>
        <w:t>e</w:t>
      </w:r>
      <w:r w:rsidR="005064C9" w:rsidRPr="00BC7DD1">
        <w:rPr>
          <w:rFonts w:ascii="Arial" w:hAnsi="Arial" w:cs="Arial"/>
          <w:sz w:val="24"/>
          <w:szCs w:val="24"/>
        </w:rPr>
        <w:t xml:space="preserve">nsino da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5064C9" w:rsidRPr="00BC7DD1">
        <w:rPr>
          <w:rFonts w:ascii="Arial" w:hAnsi="Arial" w:cs="Arial"/>
          <w:sz w:val="24"/>
          <w:szCs w:val="24"/>
        </w:rPr>
        <w:t>, sob a presidência</w:t>
      </w:r>
      <w:r w:rsidR="00D376EC">
        <w:rPr>
          <w:rFonts w:ascii="Arial" w:hAnsi="Arial" w:cs="Arial"/>
          <w:sz w:val="24"/>
          <w:szCs w:val="24"/>
        </w:rPr>
        <w:t xml:space="preserve"> de seus</w:t>
      </w:r>
      <w:r w:rsidR="005064C9" w:rsidRPr="00BC7DD1">
        <w:rPr>
          <w:rFonts w:ascii="Arial" w:hAnsi="Arial" w:cs="Arial"/>
          <w:sz w:val="24"/>
          <w:szCs w:val="24"/>
        </w:rPr>
        <w:t xml:space="preserve"> </w:t>
      </w:r>
      <w:r w:rsidR="00D376EC">
        <w:rPr>
          <w:rFonts w:ascii="Arial" w:hAnsi="Arial" w:cs="Arial"/>
          <w:sz w:val="24"/>
          <w:szCs w:val="24"/>
        </w:rPr>
        <w:t>d</w:t>
      </w:r>
      <w:r w:rsidR="005064C9" w:rsidRPr="00BC7DD1">
        <w:rPr>
          <w:rFonts w:ascii="Arial" w:hAnsi="Arial" w:cs="Arial"/>
          <w:sz w:val="24"/>
          <w:szCs w:val="24"/>
        </w:rPr>
        <w:t>iretor</w:t>
      </w:r>
      <w:r w:rsidR="00D376EC">
        <w:rPr>
          <w:rFonts w:ascii="Arial" w:hAnsi="Arial" w:cs="Arial"/>
          <w:sz w:val="24"/>
          <w:szCs w:val="24"/>
        </w:rPr>
        <w:t>es ou v</w:t>
      </w:r>
      <w:r w:rsidR="005064C9" w:rsidRPr="00BC7DD1">
        <w:rPr>
          <w:rFonts w:ascii="Arial" w:hAnsi="Arial" w:cs="Arial"/>
          <w:sz w:val="24"/>
          <w:szCs w:val="24"/>
        </w:rPr>
        <w:t>ice-diretor</w:t>
      </w:r>
      <w:r w:rsidR="00D376EC">
        <w:rPr>
          <w:rFonts w:ascii="Arial" w:hAnsi="Arial" w:cs="Arial"/>
          <w:sz w:val="24"/>
          <w:szCs w:val="24"/>
        </w:rPr>
        <w:t>es</w:t>
      </w:r>
      <w:r w:rsidRPr="00BC7DD1">
        <w:rPr>
          <w:rFonts w:ascii="Arial" w:hAnsi="Arial" w:cs="Arial"/>
          <w:sz w:val="24"/>
          <w:szCs w:val="24"/>
        </w:rPr>
        <w:t>, bem como as representações discente</w:t>
      </w:r>
      <w:r w:rsidR="00D376EC">
        <w:rPr>
          <w:rFonts w:ascii="Arial" w:hAnsi="Arial" w:cs="Arial"/>
          <w:sz w:val="24"/>
          <w:szCs w:val="24"/>
        </w:rPr>
        <w:t>s</w:t>
      </w:r>
      <w:r w:rsidR="005064C9" w:rsidRPr="00BC7DD1">
        <w:rPr>
          <w:rFonts w:ascii="Arial" w:hAnsi="Arial" w:cs="Arial"/>
          <w:sz w:val="24"/>
          <w:szCs w:val="24"/>
        </w:rPr>
        <w:t>. A segunda</w:t>
      </w:r>
      <w:proofErr w:type="gramStart"/>
      <w:r w:rsidR="005064C9" w:rsidRPr="00BC7DD1">
        <w:rPr>
          <w:rFonts w:ascii="Arial" w:hAnsi="Arial" w:cs="Arial"/>
          <w:sz w:val="24"/>
          <w:szCs w:val="24"/>
        </w:rPr>
        <w:t>, reúne</w:t>
      </w:r>
      <w:r w:rsidR="00D376EC">
        <w:rPr>
          <w:rFonts w:ascii="Arial" w:hAnsi="Arial" w:cs="Arial"/>
          <w:sz w:val="24"/>
          <w:szCs w:val="24"/>
        </w:rPr>
        <w:t>-se</w:t>
      </w:r>
      <w:proofErr w:type="gramEnd"/>
      <w:r w:rsidR="005064C9" w:rsidRPr="00BC7DD1">
        <w:rPr>
          <w:rFonts w:ascii="Arial" w:hAnsi="Arial" w:cs="Arial"/>
          <w:sz w:val="24"/>
          <w:szCs w:val="24"/>
        </w:rPr>
        <w:t xml:space="preserve">, também ordinária e extraordinariamente, com representação das coordenações dos cursos de graduação, sendo </w:t>
      </w:r>
      <w:r w:rsidR="006200AD" w:rsidRPr="00BC7DD1">
        <w:rPr>
          <w:rFonts w:ascii="Arial" w:hAnsi="Arial" w:cs="Arial"/>
          <w:sz w:val="24"/>
          <w:szCs w:val="24"/>
        </w:rPr>
        <w:t>três coordenadores</w:t>
      </w:r>
      <w:r w:rsidR="00D376EC">
        <w:rPr>
          <w:rFonts w:ascii="Arial" w:hAnsi="Arial" w:cs="Arial"/>
          <w:sz w:val="24"/>
          <w:szCs w:val="24"/>
        </w:rPr>
        <w:t xml:space="preserve"> representantes para c</w:t>
      </w:r>
      <w:r w:rsidRPr="00BC7DD1">
        <w:rPr>
          <w:rFonts w:ascii="Arial" w:hAnsi="Arial" w:cs="Arial"/>
          <w:sz w:val="24"/>
          <w:szCs w:val="24"/>
        </w:rPr>
        <w:t>entros com mais de quatorze cursos, dois coo</w:t>
      </w:r>
      <w:r w:rsidR="00D376EC">
        <w:rPr>
          <w:rFonts w:ascii="Arial" w:hAnsi="Arial" w:cs="Arial"/>
          <w:sz w:val="24"/>
          <w:szCs w:val="24"/>
        </w:rPr>
        <w:t>rdenadores representantes para c</w:t>
      </w:r>
      <w:r w:rsidRPr="00BC7DD1">
        <w:rPr>
          <w:rFonts w:ascii="Arial" w:hAnsi="Arial" w:cs="Arial"/>
          <w:sz w:val="24"/>
          <w:szCs w:val="24"/>
        </w:rPr>
        <w:t xml:space="preserve">entros que ofertam de oito a quatorze cursos e um </w:t>
      </w:r>
      <w:r w:rsidR="00D376EC">
        <w:rPr>
          <w:rFonts w:ascii="Arial" w:hAnsi="Arial" w:cs="Arial"/>
          <w:sz w:val="24"/>
          <w:szCs w:val="24"/>
        </w:rPr>
        <w:t>coordenador representante para c</w:t>
      </w:r>
      <w:r w:rsidRPr="00BC7DD1">
        <w:rPr>
          <w:rFonts w:ascii="Arial" w:hAnsi="Arial" w:cs="Arial"/>
          <w:sz w:val="24"/>
          <w:szCs w:val="24"/>
        </w:rPr>
        <w:t xml:space="preserve">entros que ofertam até sete cursos de graduação, bem como representação dos três diretores da </w:t>
      </w:r>
      <w:proofErr w:type="spellStart"/>
      <w:r w:rsidRPr="00BC7DD1">
        <w:rPr>
          <w:rFonts w:ascii="Arial" w:hAnsi="Arial" w:cs="Arial"/>
          <w:sz w:val="24"/>
          <w:szCs w:val="24"/>
        </w:rPr>
        <w:t>Prograd</w:t>
      </w:r>
      <w:proofErr w:type="spellEnd"/>
      <w:r w:rsidRPr="00BC7DD1">
        <w:rPr>
          <w:rFonts w:ascii="Arial" w:hAnsi="Arial" w:cs="Arial"/>
          <w:sz w:val="24"/>
          <w:szCs w:val="24"/>
        </w:rPr>
        <w:t xml:space="preserve">, representação discente e de técnico-administrativos em educação da </w:t>
      </w:r>
      <w:proofErr w:type="spellStart"/>
      <w:r w:rsidRPr="00BC7DD1">
        <w:rPr>
          <w:rFonts w:ascii="Arial" w:hAnsi="Arial" w:cs="Arial"/>
          <w:sz w:val="24"/>
          <w:szCs w:val="24"/>
        </w:rPr>
        <w:t>Prograd</w:t>
      </w:r>
      <w:proofErr w:type="spellEnd"/>
      <w:r w:rsidRPr="00BC7DD1">
        <w:rPr>
          <w:rFonts w:ascii="Arial" w:hAnsi="Arial" w:cs="Arial"/>
          <w:sz w:val="24"/>
          <w:szCs w:val="24"/>
        </w:rPr>
        <w:t>, sob a presidência da Pró-reitora de graduação.</w:t>
      </w:r>
      <w:r w:rsidR="006200AD" w:rsidRPr="00BC7DD1">
        <w:rPr>
          <w:rFonts w:ascii="Arial" w:hAnsi="Arial" w:cs="Arial"/>
          <w:sz w:val="24"/>
          <w:szCs w:val="24"/>
        </w:rPr>
        <w:t xml:space="preserve"> </w:t>
      </w:r>
      <w:r w:rsidRPr="00BC7DD1">
        <w:rPr>
          <w:rFonts w:ascii="Arial" w:hAnsi="Arial" w:cs="Arial"/>
          <w:sz w:val="24"/>
          <w:szCs w:val="24"/>
        </w:rPr>
        <w:t>A regulamentação atualizada dessa Câmara de Graduação, Resolução N. 51/2015, foi aprovada pelo Conselho Superior de Ensino, Pesquisa e Extensão (CEPE).</w:t>
      </w:r>
    </w:p>
    <w:p w:rsidR="00772DD2" w:rsidRPr="00BC7DD1" w:rsidRDefault="00B47219" w:rsidP="00A9618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C7DD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BC7DD1">
        <w:rPr>
          <w:rFonts w:ascii="Arial" w:hAnsi="Arial" w:cs="Arial"/>
          <w:b/>
          <w:sz w:val="24"/>
          <w:szCs w:val="24"/>
        </w:rPr>
        <w:t xml:space="preserve"> de Pesquisa e Pós-graduação</w:t>
      </w:r>
      <w:r w:rsidR="00772DD2" w:rsidRPr="00BC7DD1">
        <w:rPr>
          <w:rFonts w:ascii="Arial" w:hAnsi="Arial" w:cs="Arial"/>
          <w:sz w:val="24"/>
          <w:szCs w:val="24"/>
        </w:rPr>
        <w:t xml:space="preserve">: </w:t>
      </w:r>
      <w:r w:rsidRPr="00BC7DD1">
        <w:rPr>
          <w:rFonts w:ascii="Arial" w:hAnsi="Arial" w:cs="Arial"/>
          <w:sz w:val="24"/>
          <w:szCs w:val="24"/>
        </w:rPr>
        <w:t>possui a Câmara de Pesquisa e Pós-graduação</w:t>
      </w:r>
      <w:r w:rsidR="00772DD2" w:rsidRPr="00BC7DD1">
        <w:rPr>
          <w:rFonts w:ascii="Arial" w:hAnsi="Arial" w:cs="Arial"/>
          <w:sz w:val="24"/>
          <w:szCs w:val="24"/>
        </w:rPr>
        <w:t>, constituída pelos seguintes membros: Pró-Reitor de Pesquisa e Pós-graduação, como Presidente; Diretor do Departamento de Pós-graduação e Recursos Humanos da PRPPG; Diretor do Depa</w:t>
      </w:r>
      <w:r w:rsidR="00B1452C">
        <w:rPr>
          <w:rFonts w:ascii="Arial" w:hAnsi="Arial" w:cs="Arial"/>
          <w:sz w:val="24"/>
          <w:szCs w:val="24"/>
        </w:rPr>
        <w:t>rtamento de Pesquisa da PRPPG; coordenadores dos p</w:t>
      </w:r>
      <w:r w:rsidR="00772DD2" w:rsidRPr="00BC7DD1">
        <w:rPr>
          <w:rFonts w:ascii="Arial" w:hAnsi="Arial" w:cs="Arial"/>
          <w:sz w:val="24"/>
          <w:szCs w:val="24"/>
        </w:rPr>
        <w:t xml:space="preserve">rogramas de </w:t>
      </w:r>
      <w:r w:rsidR="00B1452C">
        <w:rPr>
          <w:rFonts w:ascii="Arial" w:hAnsi="Arial" w:cs="Arial"/>
          <w:sz w:val="24"/>
          <w:szCs w:val="24"/>
        </w:rPr>
        <w:t>p</w:t>
      </w:r>
      <w:r w:rsidR="00772DD2" w:rsidRPr="00BC7DD1">
        <w:rPr>
          <w:rFonts w:ascii="Arial" w:hAnsi="Arial" w:cs="Arial"/>
          <w:sz w:val="24"/>
          <w:szCs w:val="24"/>
        </w:rPr>
        <w:t xml:space="preserve">ós-graduação </w:t>
      </w:r>
      <w:r w:rsidR="00772DD2" w:rsidRPr="00B1452C">
        <w:rPr>
          <w:rFonts w:ascii="Arial" w:hAnsi="Arial" w:cs="Arial"/>
          <w:i/>
          <w:sz w:val="24"/>
          <w:szCs w:val="24"/>
        </w:rPr>
        <w:t>stricto sensu</w:t>
      </w:r>
      <w:r w:rsidR="00B1452C">
        <w:rPr>
          <w:rFonts w:ascii="Arial" w:hAnsi="Arial" w:cs="Arial"/>
          <w:sz w:val="24"/>
          <w:szCs w:val="24"/>
        </w:rPr>
        <w:t>; três</w:t>
      </w:r>
      <w:r w:rsidR="00772DD2" w:rsidRPr="00BC7DD1">
        <w:rPr>
          <w:rFonts w:ascii="Arial" w:hAnsi="Arial" w:cs="Arial"/>
          <w:sz w:val="24"/>
          <w:szCs w:val="24"/>
        </w:rPr>
        <w:t xml:space="preserve"> representantes dos </w:t>
      </w:r>
      <w:r w:rsidR="00B1452C">
        <w:rPr>
          <w:rFonts w:ascii="Arial" w:hAnsi="Arial" w:cs="Arial"/>
          <w:sz w:val="24"/>
          <w:szCs w:val="24"/>
        </w:rPr>
        <w:t>c</w:t>
      </w:r>
      <w:r w:rsidR="00772DD2" w:rsidRPr="00BC7DD1">
        <w:rPr>
          <w:rFonts w:ascii="Arial" w:hAnsi="Arial" w:cs="Arial"/>
          <w:sz w:val="24"/>
          <w:szCs w:val="24"/>
        </w:rPr>
        <w:t xml:space="preserve">ursos de </w:t>
      </w:r>
      <w:r w:rsidR="00B1452C">
        <w:rPr>
          <w:rFonts w:ascii="Arial" w:hAnsi="Arial" w:cs="Arial"/>
          <w:sz w:val="24"/>
          <w:szCs w:val="24"/>
        </w:rPr>
        <w:t>p</w:t>
      </w:r>
      <w:r w:rsidR="00772DD2" w:rsidRPr="00BC7DD1">
        <w:rPr>
          <w:rFonts w:ascii="Arial" w:hAnsi="Arial" w:cs="Arial"/>
          <w:sz w:val="24"/>
          <w:szCs w:val="24"/>
        </w:rPr>
        <w:t xml:space="preserve">ós-graduação </w:t>
      </w:r>
      <w:r w:rsidR="00772DD2" w:rsidRPr="00B1452C">
        <w:rPr>
          <w:rFonts w:ascii="Arial" w:hAnsi="Arial" w:cs="Arial"/>
          <w:i/>
          <w:sz w:val="24"/>
          <w:szCs w:val="24"/>
        </w:rPr>
        <w:t>lato sensu</w:t>
      </w:r>
      <w:r w:rsidR="00772DD2" w:rsidRPr="00BC7DD1">
        <w:rPr>
          <w:rFonts w:ascii="Arial" w:hAnsi="Arial" w:cs="Arial"/>
          <w:sz w:val="24"/>
          <w:szCs w:val="24"/>
        </w:rPr>
        <w:t xml:space="preserve">; Diretor do Instituto de Inovação Tecnológica (INIT) da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B1452C">
        <w:rPr>
          <w:rFonts w:ascii="Arial" w:hAnsi="Arial" w:cs="Arial"/>
          <w:sz w:val="24"/>
          <w:szCs w:val="24"/>
        </w:rPr>
        <w:t xml:space="preserve">; VII. </w:t>
      </w:r>
      <w:proofErr w:type="gramStart"/>
      <w:r w:rsidR="00B1452C">
        <w:rPr>
          <w:rFonts w:ascii="Arial" w:hAnsi="Arial" w:cs="Arial"/>
          <w:sz w:val="24"/>
          <w:szCs w:val="24"/>
        </w:rPr>
        <w:t>três</w:t>
      </w:r>
      <w:proofErr w:type="gramEnd"/>
      <w:r w:rsidR="00772DD2" w:rsidRPr="00BC7DD1">
        <w:rPr>
          <w:rFonts w:ascii="Arial" w:hAnsi="Arial" w:cs="Arial"/>
          <w:sz w:val="24"/>
          <w:szCs w:val="24"/>
        </w:rPr>
        <w:t xml:space="preserve"> representantes do corpo discente da </w:t>
      </w:r>
      <w:proofErr w:type="spell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r w:rsidR="00772DD2" w:rsidRPr="00BC7DD1">
        <w:rPr>
          <w:rFonts w:ascii="Arial" w:hAnsi="Arial" w:cs="Arial"/>
          <w:sz w:val="24"/>
          <w:szCs w:val="24"/>
        </w:rPr>
        <w:t xml:space="preserve">. Os representantes mencionados são indicados pela Câmara de </w:t>
      </w:r>
      <w:r w:rsidR="00772DD2" w:rsidRPr="00BC7DD1">
        <w:rPr>
          <w:rFonts w:ascii="Arial" w:hAnsi="Arial" w:cs="Arial"/>
          <w:sz w:val="24"/>
          <w:szCs w:val="24"/>
        </w:rPr>
        <w:lastRenderedPageBreak/>
        <w:t xml:space="preserve">Pós-graduação no início de cada ano letivo, dentre os </w:t>
      </w:r>
      <w:r w:rsidR="00B1452C">
        <w:rPr>
          <w:rFonts w:ascii="Arial" w:hAnsi="Arial" w:cs="Arial"/>
          <w:sz w:val="24"/>
          <w:szCs w:val="24"/>
        </w:rPr>
        <w:t>c</w:t>
      </w:r>
      <w:r w:rsidR="00772DD2" w:rsidRPr="00BC7DD1">
        <w:rPr>
          <w:rFonts w:ascii="Arial" w:hAnsi="Arial" w:cs="Arial"/>
          <w:sz w:val="24"/>
          <w:szCs w:val="24"/>
        </w:rPr>
        <w:t>oordenadores des</w:t>
      </w:r>
      <w:r w:rsidR="00B1452C">
        <w:rPr>
          <w:rFonts w:ascii="Arial" w:hAnsi="Arial" w:cs="Arial"/>
          <w:sz w:val="24"/>
          <w:szCs w:val="24"/>
        </w:rPr>
        <w:t>s</w:t>
      </w:r>
      <w:r w:rsidR="00772DD2" w:rsidRPr="00BC7DD1">
        <w:rPr>
          <w:rFonts w:ascii="Arial" w:hAnsi="Arial" w:cs="Arial"/>
          <w:sz w:val="24"/>
          <w:szCs w:val="24"/>
        </w:rPr>
        <w:t xml:space="preserve">es cursos ativos no momento da indicação, </w:t>
      </w:r>
      <w:r w:rsidR="00B1452C">
        <w:rPr>
          <w:rFonts w:ascii="Arial" w:hAnsi="Arial" w:cs="Arial"/>
          <w:sz w:val="24"/>
          <w:szCs w:val="24"/>
        </w:rPr>
        <w:t>para exercerem mandato de um</w:t>
      </w:r>
      <w:r w:rsidR="00772DD2" w:rsidRPr="00BC7DD1">
        <w:rPr>
          <w:rFonts w:ascii="Arial" w:hAnsi="Arial" w:cs="Arial"/>
          <w:sz w:val="24"/>
          <w:szCs w:val="24"/>
        </w:rPr>
        <w:t xml:space="preserve"> ano. Os representantes discentes são indicados pelo Diretório Central dos Estudantes (DCE), dentre os alunos regulares </w:t>
      </w:r>
      <w:r w:rsidR="00B1452C">
        <w:rPr>
          <w:rFonts w:ascii="Arial" w:hAnsi="Arial" w:cs="Arial"/>
          <w:sz w:val="24"/>
          <w:szCs w:val="24"/>
        </w:rPr>
        <w:t xml:space="preserve">matriculados </w:t>
      </w:r>
      <w:r w:rsidR="00772DD2" w:rsidRPr="00BC7DD1">
        <w:rPr>
          <w:rFonts w:ascii="Arial" w:hAnsi="Arial" w:cs="Arial"/>
          <w:sz w:val="24"/>
          <w:szCs w:val="24"/>
        </w:rPr>
        <w:t xml:space="preserve">em curso de </w:t>
      </w:r>
      <w:r w:rsidR="00B1452C">
        <w:rPr>
          <w:rFonts w:ascii="Arial" w:hAnsi="Arial" w:cs="Arial"/>
          <w:sz w:val="24"/>
          <w:szCs w:val="24"/>
        </w:rPr>
        <w:t>p</w:t>
      </w:r>
      <w:r w:rsidR="00772DD2" w:rsidRPr="00BC7DD1">
        <w:rPr>
          <w:rFonts w:ascii="Arial" w:hAnsi="Arial" w:cs="Arial"/>
          <w:sz w:val="24"/>
          <w:szCs w:val="24"/>
        </w:rPr>
        <w:t xml:space="preserve">ós-graduação na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772DD2" w:rsidRPr="00BC7DD1">
        <w:rPr>
          <w:rFonts w:ascii="Arial" w:hAnsi="Arial" w:cs="Arial"/>
          <w:sz w:val="24"/>
          <w:szCs w:val="24"/>
        </w:rPr>
        <w:t>, para ex</w:t>
      </w:r>
      <w:r w:rsidR="00B1452C">
        <w:rPr>
          <w:rFonts w:ascii="Arial" w:hAnsi="Arial" w:cs="Arial"/>
          <w:sz w:val="24"/>
          <w:szCs w:val="24"/>
        </w:rPr>
        <w:t xml:space="preserve">erceram mandato de </w:t>
      </w:r>
      <w:r w:rsidR="00772DD2" w:rsidRPr="00BC7DD1">
        <w:rPr>
          <w:rFonts w:ascii="Arial" w:hAnsi="Arial" w:cs="Arial"/>
          <w:sz w:val="24"/>
          <w:szCs w:val="24"/>
        </w:rPr>
        <w:t xml:space="preserve">um ano. </w:t>
      </w:r>
    </w:p>
    <w:p w:rsidR="001A5238" w:rsidRPr="00BC7DD1" w:rsidRDefault="008971A7" w:rsidP="00A9618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C7DD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="00B47219" w:rsidRPr="00BC7DD1">
        <w:rPr>
          <w:rFonts w:ascii="Arial" w:hAnsi="Arial" w:cs="Arial"/>
          <w:b/>
          <w:sz w:val="24"/>
          <w:szCs w:val="24"/>
        </w:rPr>
        <w:t xml:space="preserve"> de</w:t>
      </w:r>
      <w:r w:rsidRPr="00BC7DD1">
        <w:rPr>
          <w:rFonts w:ascii="Arial" w:hAnsi="Arial" w:cs="Arial"/>
          <w:b/>
          <w:sz w:val="24"/>
          <w:szCs w:val="24"/>
        </w:rPr>
        <w:t xml:space="preserve"> Extensão</w:t>
      </w:r>
      <w:r w:rsidR="00E1412B" w:rsidRPr="00BC7DD1">
        <w:rPr>
          <w:rFonts w:ascii="Arial" w:hAnsi="Arial" w:cs="Arial"/>
          <w:sz w:val="24"/>
          <w:szCs w:val="24"/>
        </w:rPr>
        <w:t xml:space="preserve">: possui a Câmara de Extensão, </w:t>
      </w:r>
      <w:r w:rsidR="001A5238" w:rsidRPr="00BC7DD1">
        <w:rPr>
          <w:rFonts w:ascii="Arial" w:hAnsi="Arial" w:cs="Arial"/>
          <w:sz w:val="24"/>
          <w:szCs w:val="24"/>
        </w:rPr>
        <w:t xml:space="preserve">como </w:t>
      </w:r>
      <w:r w:rsidR="00891A65" w:rsidRPr="00BC7DD1">
        <w:rPr>
          <w:rFonts w:ascii="Arial" w:hAnsi="Arial" w:cs="Arial"/>
          <w:sz w:val="24"/>
          <w:szCs w:val="24"/>
        </w:rPr>
        <w:t>órgão deliberativo, consultivo e fiscalizador das atividades de extensão universitária. A Câmara</w:t>
      </w:r>
      <w:r w:rsidR="001A5238" w:rsidRPr="00BC7DD1">
        <w:rPr>
          <w:rFonts w:ascii="Arial" w:hAnsi="Arial" w:cs="Arial"/>
          <w:sz w:val="24"/>
          <w:szCs w:val="24"/>
        </w:rPr>
        <w:t xml:space="preserve">, presidida </w:t>
      </w:r>
      <w:proofErr w:type="gramStart"/>
      <w:r w:rsidR="001A5238" w:rsidRPr="00BC7DD1">
        <w:rPr>
          <w:rFonts w:ascii="Arial" w:hAnsi="Arial" w:cs="Arial"/>
          <w:sz w:val="24"/>
          <w:szCs w:val="24"/>
        </w:rPr>
        <w:t>pelo(</w:t>
      </w:r>
      <w:proofErr w:type="gramEnd"/>
      <w:r w:rsidR="001A5238" w:rsidRPr="00BC7DD1">
        <w:rPr>
          <w:rFonts w:ascii="Arial" w:hAnsi="Arial" w:cs="Arial"/>
          <w:sz w:val="24"/>
          <w:szCs w:val="24"/>
        </w:rPr>
        <w:t xml:space="preserve">a) </w:t>
      </w:r>
      <w:r w:rsidR="00B1452C">
        <w:rPr>
          <w:rFonts w:ascii="Arial" w:hAnsi="Arial" w:cs="Arial"/>
          <w:sz w:val="24"/>
          <w:szCs w:val="24"/>
        </w:rPr>
        <w:t>Pró-reitor(a) de E</w:t>
      </w:r>
      <w:r w:rsidR="001A5238" w:rsidRPr="00BC7DD1">
        <w:rPr>
          <w:rFonts w:ascii="Arial" w:hAnsi="Arial" w:cs="Arial"/>
          <w:sz w:val="24"/>
          <w:szCs w:val="24"/>
        </w:rPr>
        <w:t xml:space="preserve">xtensão, </w:t>
      </w:r>
      <w:r w:rsidR="00891A65" w:rsidRPr="00BC7DD1">
        <w:rPr>
          <w:rFonts w:ascii="Arial" w:hAnsi="Arial" w:cs="Arial"/>
          <w:sz w:val="24"/>
          <w:szCs w:val="24"/>
        </w:rPr>
        <w:t>é composta por um</w:t>
      </w:r>
      <w:r w:rsidR="00B1452C">
        <w:rPr>
          <w:rFonts w:ascii="Arial" w:hAnsi="Arial" w:cs="Arial"/>
          <w:sz w:val="24"/>
          <w:szCs w:val="24"/>
        </w:rPr>
        <w:t xml:space="preserve"> coordenador de e</w:t>
      </w:r>
      <w:r w:rsidR="00891A65" w:rsidRPr="00BC7DD1">
        <w:rPr>
          <w:rFonts w:ascii="Arial" w:hAnsi="Arial" w:cs="Arial"/>
          <w:sz w:val="24"/>
          <w:szCs w:val="24"/>
        </w:rPr>
        <w:t>xtensão de cada centro de ensino, ou seu suplente, indicado pelo diretor da unidade e aprovado pelo</w:t>
      </w:r>
      <w:r w:rsidR="009B7724">
        <w:rPr>
          <w:rFonts w:ascii="Arial" w:hAnsi="Arial" w:cs="Arial"/>
          <w:sz w:val="24"/>
          <w:szCs w:val="24"/>
        </w:rPr>
        <w:t xml:space="preserve"> </w:t>
      </w:r>
      <w:r w:rsidR="00891A65" w:rsidRPr="00BC7DD1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respectivo conselho departamental</w:t>
      </w:r>
      <w:r w:rsidR="009B7724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para um mandato de dois</w:t>
      </w:r>
      <w:r w:rsidR="00891A65" w:rsidRPr="00BC7DD1">
        <w:rPr>
          <w:rFonts w:ascii="Arial" w:hAnsi="Arial" w:cs="Arial"/>
          <w:sz w:val="24"/>
          <w:szCs w:val="24"/>
        </w:rPr>
        <w:t xml:space="preserve"> anos, podendo ser</w:t>
      </w:r>
      <w:r w:rsidR="001A5238" w:rsidRPr="00BC7DD1">
        <w:rPr>
          <w:rFonts w:ascii="Arial" w:hAnsi="Arial" w:cs="Arial"/>
          <w:sz w:val="24"/>
          <w:szCs w:val="24"/>
        </w:rPr>
        <w:t xml:space="preserve"> reconduzido por igual período. </w:t>
      </w:r>
      <w:r w:rsidR="00891A65" w:rsidRPr="00BC7DD1">
        <w:rPr>
          <w:rFonts w:ascii="Arial" w:hAnsi="Arial" w:cs="Arial"/>
          <w:sz w:val="24"/>
          <w:szCs w:val="24"/>
        </w:rPr>
        <w:t>A Câmara de Extensão te</w:t>
      </w:r>
      <w:r w:rsidR="001A5238" w:rsidRPr="00BC7DD1">
        <w:rPr>
          <w:rFonts w:ascii="Arial" w:hAnsi="Arial" w:cs="Arial"/>
          <w:sz w:val="24"/>
          <w:szCs w:val="24"/>
        </w:rPr>
        <w:t>m</w:t>
      </w:r>
      <w:r w:rsidR="00891A65" w:rsidRPr="00BC7DD1">
        <w:rPr>
          <w:rFonts w:ascii="Arial" w:hAnsi="Arial" w:cs="Arial"/>
          <w:sz w:val="24"/>
          <w:szCs w:val="24"/>
        </w:rPr>
        <w:t xml:space="preserve"> representação discente na proporção de um quinto de seus membros, indicada pelo Diretório Central de Estudantes (DCE). A representação de servidores técnico</w:t>
      </w:r>
      <w:r w:rsidR="001A5238" w:rsidRPr="00BC7DD1">
        <w:rPr>
          <w:rFonts w:ascii="Arial" w:hAnsi="Arial" w:cs="Arial"/>
          <w:sz w:val="24"/>
          <w:szCs w:val="24"/>
        </w:rPr>
        <w:t>-</w:t>
      </w:r>
      <w:r w:rsidR="00891A65" w:rsidRPr="00BC7DD1">
        <w:rPr>
          <w:rFonts w:ascii="Arial" w:hAnsi="Arial" w:cs="Arial"/>
          <w:sz w:val="24"/>
          <w:szCs w:val="24"/>
        </w:rPr>
        <w:t xml:space="preserve">administrativos </w:t>
      </w:r>
      <w:r w:rsidR="001A5238" w:rsidRPr="00BC7DD1">
        <w:rPr>
          <w:rFonts w:ascii="Arial" w:hAnsi="Arial" w:cs="Arial"/>
          <w:sz w:val="24"/>
          <w:szCs w:val="24"/>
        </w:rPr>
        <w:t xml:space="preserve">é na </w:t>
      </w:r>
      <w:r w:rsidR="00891A65" w:rsidRPr="00BC7DD1">
        <w:rPr>
          <w:rFonts w:ascii="Arial" w:hAnsi="Arial" w:cs="Arial"/>
          <w:sz w:val="24"/>
          <w:szCs w:val="24"/>
        </w:rPr>
        <w:t xml:space="preserve">proporção de um quinto de seus membros, indicada pelo Sindicato dos Servidores da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891A65" w:rsidRPr="00BC7DD1">
        <w:rPr>
          <w:rFonts w:ascii="Arial" w:hAnsi="Arial" w:cs="Arial"/>
          <w:sz w:val="24"/>
          <w:szCs w:val="24"/>
        </w:rPr>
        <w:t xml:space="preserve">. </w:t>
      </w:r>
      <w:r w:rsidR="001A5238" w:rsidRPr="00BC7DD1">
        <w:rPr>
          <w:rFonts w:ascii="Arial" w:hAnsi="Arial" w:cs="Arial"/>
          <w:sz w:val="24"/>
          <w:szCs w:val="24"/>
        </w:rPr>
        <w:t>Na ausência da pr</w:t>
      </w:r>
      <w:r w:rsidR="00B1452C">
        <w:rPr>
          <w:rFonts w:ascii="Arial" w:hAnsi="Arial" w:cs="Arial"/>
          <w:sz w:val="24"/>
          <w:szCs w:val="24"/>
        </w:rPr>
        <w:t>esidência, poderá substituir o P</w:t>
      </w:r>
      <w:r w:rsidR="001A5238" w:rsidRPr="00BC7DD1">
        <w:rPr>
          <w:rFonts w:ascii="Arial" w:hAnsi="Arial" w:cs="Arial"/>
          <w:sz w:val="24"/>
          <w:szCs w:val="24"/>
        </w:rPr>
        <w:t xml:space="preserve">ró-reitor, </w:t>
      </w:r>
      <w:r w:rsidR="00B1452C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B1452C">
        <w:rPr>
          <w:rFonts w:ascii="Arial" w:hAnsi="Arial" w:cs="Arial"/>
          <w:sz w:val="24"/>
          <w:szCs w:val="24"/>
        </w:rPr>
        <w:t>D</w:t>
      </w:r>
      <w:r w:rsidR="00891A65" w:rsidRPr="00BC7DD1">
        <w:rPr>
          <w:rFonts w:ascii="Arial" w:hAnsi="Arial" w:cs="Arial"/>
          <w:sz w:val="24"/>
          <w:szCs w:val="24"/>
        </w:rPr>
        <w:t>iretor(</w:t>
      </w:r>
      <w:proofErr w:type="gramEnd"/>
      <w:r w:rsidR="00891A65" w:rsidRPr="00BC7DD1">
        <w:rPr>
          <w:rFonts w:ascii="Arial" w:hAnsi="Arial" w:cs="Arial"/>
          <w:sz w:val="24"/>
          <w:szCs w:val="24"/>
        </w:rPr>
        <w:t xml:space="preserve">a) do Departamento </w:t>
      </w:r>
      <w:r w:rsidR="00B1452C">
        <w:rPr>
          <w:rFonts w:ascii="Arial" w:hAnsi="Arial" w:cs="Arial"/>
          <w:sz w:val="24"/>
          <w:szCs w:val="24"/>
        </w:rPr>
        <w:t xml:space="preserve">de Política </w:t>
      </w:r>
      <w:proofErr w:type="spellStart"/>
      <w:r w:rsidR="00B1452C">
        <w:rPr>
          <w:rFonts w:ascii="Arial" w:hAnsi="Arial" w:cs="Arial"/>
          <w:sz w:val="24"/>
          <w:szCs w:val="24"/>
        </w:rPr>
        <w:t>Extensionista</w:t>
      </w:r>
      <w:proofErr w:type="spellEnd"/>
      <w:r w:rsidR="00B1452C">
        <w:rPr>
          <w:rFonts w:ascii="Arial" w:hAnsi="Arial" w:cs="Arial"/>
          <w:sz w:val="24"/>
          <w:szCs w:val="24"/>
        </w:rPr>
        <w:t xml:space="preserve"> ou o D</w:t>
      </w:r>
      <w:r w:rsidR="00891A65" w:rsidRPr="00BC7DD1">
        <w:rPr>
          <w:rFonts w:ascii="Arial" w:hAnsi="Arial" w:cs="Arial"/>
          <w:sz w:val="24"/>
          <w:szCs w:val="24"/>
        </w:rPr>
        <w:t xml:space="preserve">iretor(a) do Departamento de Gestão de Extensão da </w:t>
      </w:r>
      <w:proofErr w:type="spell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r w:rsidR="00891A65" w:rsidRPr="00BC7DD1">
        <w:rPr>
          <w:rFonts w:ascii="Arial" w:hAnsi="Arial" w:cs="Arial"/>
          <w:sz w:val="24"/>
          <w:szCs w:val="24"/>
        </w:rPr>
        <w:t xml:space="preserve">. </w:t>
      </w:r>
    </w:p>
    <w:p w:rsidR="002231C6" w:rsidRDefault="00891A65" w:rsidP="002231C6">
      <w:pPr>
        <w:pStyle w:val="PargrafodaLista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BC7DD1">
        <w:rPr>
          <w:rFonts w:ascii="Arial" w:hAnsi="Arial" w:cs="Arial"/>
          <w:sz w:val="24"/>
          <w:szCs w:val="24"/>
        </w:rPr>
        <w:t>Co</w:t>
      </w:r>
      <w:r w:rsidR="001A5238" w:rsidRPr="00BC7DD1">
        <w:rPr>
          <w:rFonts w:ascii="Arial" w:hAnsi="Arial" w:cs="Arial"/>
          <w:sz w:val="24"/>
          <w:szCs w:val="24"/>
        </w:rPr>
        <w:t>mpete à Câmara de Extensão: a) a</w:t>
      </w:r>
      <w:r w:rsidRPr="00BC7DD1">
        <w:rPr>
          <w:rFonts w:ascii="Arial" w:hAnsi="Arial" w:cs="Arial"/>
          <w:sz w:val="24"/>
          <w:szCs w:val="24"/>
        </w:rPr>
        <w:t>nalisar e emitir parecer sobre as propostas de atividades de extensão, bem como sobre os s</w:t>
      </w:r>
      <w:r w:rsidR="001A5238" w:rsidRPr="00BC7DD1">
        <w:rPr>
          <w:rFonts w:ascii="Arial" w:hAnsi="Arial" w:cs="Arial"/>
          <w:sz w:val="24"/>
          <w:szCs w:val="24"/>
        </w:rPr>
        <w:t>eus respectivos relatórios; b) a</w:t>
      </w:r>
      <w:r w:rsidRPr="00BC7DD1">
        <w:rPr>
          <w:rFonts w:ascii="Arial" w:hAnsi="Arial" w:cs="Arial"/>
          <w:sz w:val="24"/>
          <w:szCs w:val="24"/>
        </w:rPr>
        <w:t xml:space="preserve">nalisar e deliberar sobre a proposta de distribuição dos recursos orçamentários do Fundo de Apoio à Extensão; c) </w:t>
      </w:r>
      <w:r w:rsidR="001A5238" w:rsidRPr="00BC7DD1">
        <w:rPr>
          <w:rFonts w:ascii="Arial" w:hAnsi="Arial" w:cs="Arial"/>
          <w:sz w:val="24"/>
          <w:szCs w:val="24"/>
        </w:rPr>
        <w:t>s</w:t>
      </w:r>
      <w:r w:rsidRPr="00BC7DD1">
        <w:rPr>
          <w:rFonts w:ascii="Arial" w:hAnsi="Arial" w:cs="Arial"/>
          <w:sz w:val="24"/>
          <w:szCs w:val="24"/>
        </w:rPr>
        <w:t>elecionar os projetos a serem financiados pelo</w:t>
      </w:r>
      <w:r w:rsidR="001A5238" w:rsidRPr="00BC7DD1">
        <w:rPr>
          <w:rFonts w:ascii="Arial" w:hAnsi="Arial" w:cs="Arial"/>
          <w:sz w:val="24"/>
          <w:szCs w:val="24"/>
        </w:rPr>
        <w:t xml:space="preserve"> Fundo de Apoio à Extensão; d) a</w:t>
      </w:r>
      <w:r w:rsidRPr="00BC7DD1">
        <w:rPr>
          <w:rFonts w:ascii="Arial" w:hAnsi="Arial" w:cs="Arial"/>
          <w:sz w:val="24"/>
          <w:szCs w:val="24"/>
        </w:rPr>
        <w:t>nalisar e emitir parecer sobre questões pertinentes à extensão universitár</w:t>
      </w:r>
      <w:r w:rsidR="001A5238" w:rsidRPr="00BC7DD1">
        <w:rPr>
          <w:rFonts w:ascii="Arial" w:hAnsi="Arial" w:cs="Arial"/>
          <w:sz w:val="24"/>
          <w:szCs w:val="24"/>
        </w:rPr>
        <w:t>ia; e) f</w:t>
      </w:r>
      <w:r w:rsidRPr="00BC7DD1">
        <w:rPr>
          <w:rFonts w:ascii="Arial" w:hAnsi="Arial" w:cs="Arial"/>
          <w:sz w:val="24"/>
          <w:szCs w:val="24"/>
        </w:rPr>
        <w:t xml:space="preserve">ormular as diretrizes das políticas de extensão da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C7DD1">
        <w:rPr>
          <w:rFonts w:ascii="Arial" w:hAnsi="Arial" w:cs="Arial"/>
          <w:sz w:val="24"/>
          <w:szCs w:val="24"/>
        </w:rPr>
        <w:t>.</w:t>
      </w:r>
    </w:p>
    <w:p w:rsidR="005334C4" w:rsidRPr="00BC7DD1" w:rsidRDefault="008971A7" w:rsidP="002231C6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proofErr w:type="spellStart"/>
      <w:r w:rsidRPr="00BC7DD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BC7DD1">
        <w:rPr>
          <w:rFonts w:ascii="Arial" w:hAnsi="Arial" w:cs="Arial"/>
          <w:b/>
          <w:sz w:val="24"/>
          <w:szCs w:val="24"/>
        </w:rPr>
        <w:t xml:space="preserve"> de Assistência Estudantil e Cidadania</w:t>
      </w:r>
      <w:r w:rsidR="00BC7DD1">
        <w:rPr>
          <w:rFonts w:ascii="Arial" w:hAnsi="Arial" w:cs="Arial"/>
          <w:sz w:val="24"/>
          <w:szCs w:val="24"/>
        </w:rPr>
        <w:t>:</w:t>
      </w:r>
      <w:r w:rsidR="009B7724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ainda</w:t>
      </w:r>
      <w:r w:rsidR="009B7724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não dispõe de uma c</w:t>
      </w:r>
      <w:r w:rsidR="005334C4" w:rsidRPr="00BC7DD1">
        <w:rPr>
          <w:rFonts w:ascii="Arial" w:hAnsi="Arial" w:cs="Arial"/>
          <w:sz w:val="24"/>
          <w:szCs w:val="24"/>
        </w:rPr>
        <w:t xml:space="preserve">âmara específica. Mesmo assim, o processo decisório sobre os rumos da política de assistência estudantil é democrático. Para tanto, foi instituído em junho de 2016, o Fórum de Assistência Estudantil da </w:t>
      </w:r>
      <w:proofErr w:type="spellStart"/>
      <w:proofErr w:type="gramStart"/>
      <w:r w:rsidR="0047325E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5334C4" w:rsidRPr="00BC7DD1">
        <w:rPr>
          <w:rFonts w:ascii="Arial" w:hAnsi="Arial" w:cs="Arial"/>
          <w:sz w:val="24"/>
          <w:szCs w:val="24"/>
        </w:rPr>
        <w:t>, instância que congrega represe</w:t>
      </w:r>
      <w:r w:rsidR="00B1452C">
        <w:rPr>
          <w:rFonts w:ascii="Arial" w:hAnsi="Arial" w:cs="Arial"/>
          <w:sz w:val="24"/>
          <w:szCs w:val="24"/>
        </w:rPr>
        <w:t>ntação paritária de estudantes,</w:t>
      </w:r>
      <w:r w:rsidR="005334C4" w:rsidRPr="00BC7DD1">
        <w:rPr>
          <w:rFonts w:ascii="Arial" w:hAnsi="Arial" w:cs="Arial"/>
          <w:sz w:val="24"/>
          <w:szCs w:val="24"/>
        </w:rPr>
        <w:t xml:space="preserve"> técnicos e diretores de centros de ensino envolvidos com a temática da assistência. São trinta e um membros no total, sendo: a) </w:t>
      </w:r>
      <w:r w:rsidR="00B1452C">
        <w:rPr>
          <w:rFonts w:ascii="Arial" w:hAnsi="Arial" w:cs="Arial"/>
          <w:sz w:val="24"/>
          <w:szCs w:val="24"/>
        </w:rPr>
        <w:t>15</w:t>
      </w:r>
      <w:r w:rsidR="005334C4" w:rsidRPr="00BC7DD1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estudantes, dentre os quais 11</w:t>
      </w:r>
      <w:r w:rsidR="005334C4" w:rsidRPr="00BC7DD1">
        <w:rPr>
          <w:rFonts w:ascii="Arial" w:hAnsi="Arial" w:cs="Arial"/>
          <w:sz w:val="24"/>
          <w:szCs w:val="24"/>
        </w:rPr>
        <w:t xml:space="preserve"> que integram </w:t>
      </w:r>
      <w:proofErr w:type="gramStart"/>
      <w:r w:rsidR="005334C4" w:rsidRPr="00BC7DD1">
        <w:rPr>
          <w:rFonts w:ascii="Arial" w:hAnsi="Arial" w:cs="Arial"/>
          <w:sz w:val="24"/>
          <w:szCs w:val="24"/>
        </w:rPr>
        <w:t xml:space="preserve">os conselhos </w:t>
      </w:r>
      <w:r w:rsidR="00B1452C">
        <w:rPr>
          <w:rFonts w:ascii="Arial" w:hAnsi="Arial" w:cs="Arial"/>
          <w:sz w:val="24"/>
          <w:szCs w:val="24"/>
        </w:rPr>
        <w:t>U</w:t>
      </w:r>
      <w:r w:rsidR="00260D32">
        <w:rPr>
          <w:rFonts w:ascii="Arial" w:hAnsi="Arial" w:cs="Arial"/>
          <w:sz w:val="24"/>
          <w:szCs w:val="24"/>
        </w:rPr>
        <w:t>niversitário</w:t>
      </w:r>
      <w:r w:rsidR="005334C4" w:rsidRPr="00BC7DD1">
        <w:rPr>
          <w:rFonts w:ascii="Arial" w:hAnsi="Arial" w:cs="Arial"/>
          <w:sz w:val="24"/>
          <w:szCs w:val="24"/>
        </w:rPr>
        <w:t xml:space="preserve">, de </w:t>
      </w:r>
      <w:r w:rsidR="00B1452C">
        <w:rPr>
          <w:rFonts w:ascii="Arial" w:hAnsi="Arial" w:cs="Arial"/>
          <w:sz w:val="24"/>
          <w:szCs w:val="24"/>
        </w:rPr>
        <w:t>E</w:t>
      </w:r>
      <w:r w:rsidR="005334C4" w:rsidRPr="00BC7DD1">
        <w:rPr>
          <w:rFonts w:ascii="Arial" w:hAnsi="Arial" w:cs="Arial"/>
          <w:sz w:val="24"/>
          <w:szCs w:val="24"/>
        </w:rPr>
        <w:t>nsino</w:t>
      </w:r>
      <w:proofErr w:type="gramEnd"/>
      <w:r w:rsidR="00B1452C">
        <w:rPr>
          <w:rFonts w:ascii="Arial" w:hAnsi="Arial" w:cs="Arial"/>
          <w:sz w:val="24"/>
          <w:szCs w:val="24"/>
        </w:rPr>
        <w:t>,</w:t>
      </w:r>
      <w:r w:rsidR="005334C4" w:rsidRPr="00BC7DD1">
        <w:rPr>
          <w:rFonts w:ascii="Arial" w:hAnsi="Arial" w:cs="Arial"/>
          <w:sz w:val="24"/>
          <w:szCs w:val="24"/>
        </w:rPr>
        <w:t xml:space="preserve"> </w:t>
      </w:r>
      <w:r w:rsidR="00B1452C">
        <w:rPr>
          <w:rFonts w:ascii="Arial" w:hAnsi="Arial" w:cs="Arial"/>
          <w:sz w:val="24"/>
          <w:szCs w:val="24"/>
        </w:rPr>
        <w:t>P</w:t>
      </w:r>
      <w:r w:rsidR="005334C4" w:rsidRPr="00BC7DD1">
        <w:rPr>
          <w:rFonts w:ascii="Arial" w:hAnsi="Arial" w:cs="Arial"/>
          <w:sz w:val="24"/>
          <w:szCs w:val="24"/>
        </w:rPr>
        <w:t xml:space="preserve">esquisa </w:t>
      </w:r>
      <w:r w:rsidR="00B1452C">
        <w:rPr>
          <w:rFonts w:ascii="Arial" w:hAnsi="Arial" w:cs="Arial"/>
          <w:sz w:val="24"/>
          <w:szCs w:val="24"/>
        </w:rPr>
        <w:t>e Extensão e de C</w:t>
      </w:r>
      <w:r w:rsidR="005334C4" w:rsidRPr="00BC7DD1">
        <w:rPr>
          <w:rFonts w:ascii="Arial" w:hAnsi="Arial" w:cs="Arial"/>
          <w:sz w:val="24"/>
          <w:szCs w:val="24"/>
        </w:rPr>
        <w:t>uradores e mais quatro indicados pelo DCE; b)</w:t>
      </w:r>
      <w:r w:rsidR="003D5B50" w:rsidRPr="00BC7DD1">
        <w:rPr>
          <w:rFonts w:ascii="Arial" w:hAnsi="Arial" w:cs="Arial"/>
          <w:sz w:val="24"/>
          <w:szCs w:val="24"/>
        </w:rPr>
        <w:t xml:space="preserve"> 15 </w:t>
      </w:r>
      <w:r w:rsidR="005334C4" w:rsidRPr="00BC7DD1">
        <w:rPr>
          <w:rFonts w:ascii="Arial" w:hAnsi="Arial" w:cs="Arial"/>
          <w:sz w:val="24"/>
          <w:szCs w:val="24"/>
        </w:rPr>
        <w:t xml:space="preserve">membros, sendo quatros diretores de centros de ensino e </w:t>
      </w:r>
      <w:r w:rsidR="003D5B50" w:rsidRPr="00BC7DD1">
        <w:rPr>
          <w:rFonts w:ascii="Arial" w:hAnsi="Arial" w:cs="Arial"/>
          <w:sz w:val="24"/>
          <w:szCs w:val="24"/>
        </w:rPr>
        <w:t>11</w:t>
      </w:r>
      <w:r w:rsidR="005334C4" w:rsidRPr="00BC7DD1">
        <w:rPr>
          <w:rFonts w:ascii="Arial" w:hAnsi="Arial" w:cs="Arial"/>
          <w:sz w:val="24"/>
          <w:szCs w:val="24"/>
        </w:rPr>
        <w:t xml:space="preserve"> técnicos de </w:t>
      </w:r>
      <w:proofErr w:type="spellStart"/>
      <w:r w:rsidR="005334C4" w:rsidRPr="00BC7DD1">
        <w:rPr>
          <w:rFonts w:ascii="Arial" w:hAnsi="Arial" w:cs="Arial"/>
          <w:sz w:val="24"/>
          <w:szCs w:val="24"/>
        </w:rPr>
        <w:t>pró-reitorias</w:t>
      </w:r>
      <w:proofErr w:type="spellEnd"/>
      <w:r w:rsidR="005334C4" w:rsidRPr="00BC7DD1">
        <w:rPr>
          <w:rFonts w:ascii="Arial" w:hAnsi="Arial" w:cs="Arial"/>
          <w:sz w:val="24"/>
          <w:szCs w:val="24"/>
        </w:rPr>
        <w:t xml:space="preserve">; c) o Pró-Reitor da </w:t>
      </w:r>
      <w:proofErr w:type="spellStart"/>
      <w:r w:rsidR="005334C4" w:rsidRPr="00BC7DD1">
        <w:rPr>
          <w:rFonts w:ascii="Arial" w:hAnsi="Arial" w:cs="Arial"/>
          <w:sz w:val="24"/>
          <w:szCs w:val="24"/>
        </w:rPr>
        <w:t>Proaeci</w:t>
      </w:r>
      <w:proofErr w:type="spellEnd"/>
      <w:r w:rsidR="005334C4" w:rsidRPr="00BC7DD1">
        <w:rPr>
          <w:rFonts w:ascii="Arial" w:hAnsi="Arial" w:cs="Arial"/>
          <w:sz w:val="24"/>
          <w:szCs w:val="24"/>
        </w:rPr>
        <w:t xml:space="preserve"> é o trigésimo primeiro membro e</w:t>
      </w:r>
      <w:r w:rsidR="00B1452C">
        <w:rPr>
          <w:rFonts w:ascii="Arial" w:hAnsi="Arial" w:cs="Arial"/>
          <w:sz w:val="24"/>
          <w:szCs w:val="24"/>
        </w:rPr>
        <w:t xml:space="preserve"> o </w:t>
      </w:r>
      <w:r w:rsidR="00B1452C">
        <w:rPr>
          <w:rFonts w:ascii="Arial" w:hAnsi="Arial" w:cs="Arial"/>
          <w:sz w:val="24"/>
          <w:szCs w:val="24"/>
        </w:rPr>
        <w:lastRenderedPageBreak/>
        <w:t>presidente do Fórum. Os Pró-r</w:t>
      </w:r>
      <w:r w:rsidR="005334C4" w:rsidRPr="00BC7DD1">
        <w:rPr>
          <w:rFonts w:ascii="Arial" w:hAnsi="Arial" w:cs="Arial"/>
          <w:sz w:val="24"/>
          <w:szCs w:val="24"/>
        </w:rPr>
        <w:t xml:space="preserve">eitores de Graduação e Planejamento e Desenvolvimento </w:t>
      </w:r>
      <w:r w:rsidR="003D5B50" w:rsidRPr="00BC7DD1">
        <w:rPr>
          <w:rFonts w:ascii="Arial" w:hAnsi="Arial" w:cs="Arial"/>
          <w:sz w:val="24"/>
          <w:szCs w:val="24"/>
        </w:rPr>
        <w:t>Institucional</w:t>
      </w:r>
      <w:r w:rsidR="00B1452C">
        <w:rPr>
          <w:rFonts w:ascii="Arial" w:hAnsi="Arial" w:cs="Arial"/>
          <w:sz w:val="24"/>
          <w:szCs w:val="24"/>
        </w:rPr>
        <w:t xml:space="preserve"> acompanham o Pró-r</w:t>
      </w:r>
      <w:r w:rsidR="005334C4" w:rsidRPr="00BC7DD1">
        <w:rPr>
          <w:rFonts w:ascii="Arial" w:hAnsi="Arial" w:cs="Arial"/>
          <w:sz w:val="24"/>
          <w:szCs w:val="24"/>
        </w:rPr>
        <w:t xml:space="preserve">eitor da </w:t>
      </w:r>
      <w:proofErr w:type="spellStart"/>
      <w:r w:rsidR="005334C4" w:rsidRPr="00BC7DD1">
        <w:rPr>
          <w:rFonts w:ascii="Arial" w:hAnsi="Arial" w:cs="Arial"/>
          <w:sz w:val="24"/>
          <w:szCs w:val="24"/>
        </w:rPr>
        <w:t>Proaeci</w:t>
      </w:r>
      <w:proofErr w:type="spellEnd"/>
      <w:r w:rsidR="005334C4" w:rsidRPr="00BC7DD1">
        <w:rPr>
          <w:rFonts w:ascii="Arial" w:hAnsi="Arial" w:cs="Arial"/>
          <w:sz w:val="24"/>
          <w:szCs w:val="24"/>
        </w:rPr>
        <w:t xml:space="preserve">, entretanto, sem direito a voto. O Fórum é instância de discussão e de encaminhamentos de projetos e ações da </w:t>
      </w:r>
      <w:proofErr w:type="spellStart"/>
      <w:r w:rsidR="005334C4" w:rsidRPr="00BC7DD1">
        <w:rPr>
          <w:rFonts w:ascii="Arial" w:hAnsi="Arial" w:cs="Arial"/>
          <w:sz w:val="24"/>
          <w:szCs w:val="24"/>
        </w:rPr>
        <w:t>Proaeci</w:t>
      </w:r>
      <w:proofErr w:type="spellEnd"/>
      <w:r w:rsidR="005334C4" w:rsidRPr="00BC7DD1">
        <w:rPr>
          <w:rFonts w:ascii="Arial" w:hAnsi="Arial" w:cs="Arial"/>
          <w:sz w:val="24"/>
          <w:szCs w:val="24"/>
        </w:rPr>
        <w:t xml:space="preserve">. </w:t>
      </w:r>
    </w:p>
    <w:p w:rsidR="00B34F0F" w:rsidRPr="0017367C" w:rsidRDefault="00576F76" w:rsidP="00E32CC0">
      <w:pPr>
        <w:pStyle w:val="Corpodetexto"/>
        <w:numPr>
          <w:ilvl w:val="0"/>
          <w:numId w:val="4"/>
        </w:numPr>
        <w:spacing w:after="120" w:line="276" w:lineRule="auto"/>
        <w:jc w:val="both"/>
        <w:rPr>
          <w:color w:val="FF0000"/>
          <w:sz w:val="24"/>
          <w:szCs w:val="24"/>
          <w:highlight w:val="yellow"/>
          <w:lang w:val="pt-BR"/>
        </w:rPr>
      </w:pPr>
      <w:r w:rsidRPr="007F1997">
        <w:rPr>
          <w:b/>
          <w:sz w:val="24"/>
          <w:szCs w:val="24"/>
          <w:lang w:val="pt-BR"/>
        </w:rPr>
        <w:t>Secretaria de Ensino a Distância</w:t>
      </w:r>
      <w:r w:rsidR="00BC7DD1" w:rsidRPr="007F1997">
        <w:rPr>
          <w:sz w:val="24"/>
          <w:szCs w:val="24"/>
          <w:lang w:val="pt-BR"/>
        </w:rPr>
        <w:t xml:space="preserve">: </w:t>
      </w:r>
      <w:r w:rsidR="00260D32" w:rsidRPr="007F1997">
        <w:rPr>
          <w:sz w:val="24"/>
          <w:szCs w:val="24"/>
          <w:lang w:val="pt-BR"/>
        </w:rPr>
        <w:t xml:space="preserve">os cursos a distância da </w:t>
      </w:r>
      <w:proofErr w:type="spellStart"/>
      <w:proofErr w:type="gramStart"/>
      <w:r w:rsidR="00260D32" w:rsidRPr="007F1997">
        <w:rPr>
          <w:sz w:val="24"/>
          <w:szCs w:val="24"/>
          <w:lang w:val="pt-BR"/>
        </w:rPr>
        <w:t>Ufes</w:t>
      </w:r>
      <w:proofErr w:type="spellEnd"/>
      <w:proofErr w:type="gramEnd"/>
      <w:r w:rsidR="00260D32" w:rsidRPr="007F1997">
        <w:rPr>
          <w:sz w:val="24"/>
          <w:szCs w:val="24"/>
          <w:lang w:val="pt-BR"/>
        </w:rPr>
        <w:t xml:space="preserve">, de graduação e de pós-graduação, são propostos e aprovados nos âmbitos dos colegiados, departamentos e conselhos departamentais dos centros de ensino, percorrendo os mesmos fluxos de tramitações dos cursos propostos para oferta presencial. </w:t>
      </w:r>
      <w:r w:rsidR="00260D32" w:rsidRPr="0017367C">
        <w:rPr>
          <w:sz w:val="24"/>
          <w:szCs w:val="24"/>
          <w:lang w:val="pt-BR"/>
        </w:rPr>
        <w:t xml:space="preserve">As gestões dos cursos possuem seus colegiados e aos de graduação somam-se seus respectivos núcleos docentes estruturantes, e se organizam de acordo com seus </w:t>
      </w:r>
      <w:proofErr w:type="spellStart"/>
      <w:r w:rsidR="00260D32" w:rsidRPr="0017367C">
        <w:rPr>
          <w:sz w:val="24"/>
          <w:szCs w:val="24"/>
          <w:lang w:val="pt-BR"/>
        </w:rPr>
        <w:t>PPPs</w:t>
      </w:r>
      <w:proofErr w:type="spellEnd"/>
      <w:r w:rsidR="00260D32" w:rsidRPr="0017367C">
        <w:rPr>
          <w:sz w:val="24"/>
          <w:szCs w:val="24"/>
          <w:lang w:val="pt-BR"/>
        </w:rPr>
        <w:t>, de modo a que suas proposições e decisões contemplem acompanhamento, alterações e reconfigurações, que se fizerem necessários às dinâmicas de seus processos de integralização. Essas instâncias contemplam a participação dos coordenadores de cursos, professores dos departamentos que ofertam disciplinas para os projetos, representantes de discentes, de tutores e de coordenadores de polos-UAB/ES.</w:t>
      </w:r>
    </w:p>
    <w:p w:rsidR="007F1997" w:rsidRPr="007F1997" w:rsidRDefault="007F1997" w:rsidP="007F1997">
      <w:pPr>
        <w:pStyle w:val="Corpodetexto"/>
        <w:spacing w:after="120" w:line="276" w:lineRule="auto"/>
        <w:ind w:left="709"/>
        <w:jc w:val="both"/>
        <w:rPr>
          <w:sz w:val="24"/>
          <w:szCs w:val="24"/>
          <w:lang w:val="pt-BR"/>
        </w:rPr>
      </w:pPr>
      <w:r w:rsidRPr="007F1997">
        <w:rPr>
          <w:sz w:val="24"/>
          <w:szCs w:val="24"/>
          <w:lang w:val="pt-BR"/>
        </w:rPr>
        <w:t xml:space="preserve">A SEAD, no âmbito da política de interiorização das ações da </w:t>
      </w:r>
      <w:proofErr w:type="spellStart"/>
      <w:proofErr w:type="gramStart"/>
      <w:r w:rsidRPr="007F1997">
        <w:rPr>
          <w:sz w:val="24"/>
          <w:szCs w:val="24"/>
          <w:lang w:val="pt-BR"/>
        </w:rPr>
        <w:t>Ufes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, por essa modalidade de ensino, organiza-se como instância meio, responsável por todo o processo de execução dos projetos de cursos. Promove as condições de mediação das ofertas, com seu estruturado fulcro de tecnologias do conhecimento aplicadas à modalidade de educação </w:t>
      </w:r>
      <w:proofErr w:type="gramStart"/>
      <w:r w:rsidRPr="007F1997">
        <w:rPr>
          <w:sz w:val="24"/>
          <w:szCs w:val="24"/>
          <w:lang w:val="pt-BR"/>
        </w:rPr>
        <w:t>a</w:t>
      </w:r>
      <w:proofErr w:type="gramEnd"/>
      <w:r w:rsidRPr="007F1997">
        <w:rPr>
          <w:sz w:val="24"/>
          <w:szCs w:val="24"/>
          <w:lang w:val="pt-BR"/>
        </w:rPr>
        <w:t xml:space="preserve"> distância, em severa atenção às bases conceituais e ao atendimento aos requisitos legais que sustentam e recaem sobre essas práticas, utilizando-se de recursos materiais e de pessoal capacitado e qualificado. Sua estrutura de gestão compõe-se de </w:t>
      </w:r>
      <w:proofErr w:type="gramStart"/>
      <w:r w:rsidRPr="007F1997">
        <w:rPr>
          <w:sz w:val="24"/>
          <w:szCs w:val="24"/>
          <w:lang w:val="pt-BR"/>
        </w:rPr>
        <w:t>um(</w:t>
      </w:r>
      <w:proofErr w:type="gramEnd"/>
      <w:r w:rsidRPr="007F1997">
        <w:rPr>
          <w:sz w:val="24"/>
          <w:szCs w:val="24"/>
          <w:lang w:val="pt-BR"/>
        </w:rPr>
        <w:t>a) Secretário(a) de Ensino a Distância, de um(a) Diretor(a) Acadêmico(a), de um(a) Diretor(a) de TI, e de um(a) Secretário(o) Executivo(a); além de uma Coordenação Financeira, de uma Coordenação de Laboratório de Designer Instrucional, de uma Coordenação de Conferência Web e de uma Coordenação de Suporte para o uso das tecnologias nos ambientes virtuais de aprendizagens.</w:t>
      </w:r>
    </w:p>
    <w:p w:rsidR="007F1997" w:rsidRPr="007F1997" w:rsidRDefault="007F1997" w:rsidP="007F1997">
      <w:pPr>
        <w:pStyle w:val="Corpodetexto"/>
        <w:spacing w:after="120" w:line="276" w:lineRule="auto"/>
        <w:ind w:left="709"/>
        <w:jc w:val="both"/>
        <w:rPr>
          <w:sz w:val="24"/>
          <w:szCs w:val="24"/>
          <w:lang w:val="pt-BR"/>
        </w:rPr>
      </w:pPr>
      <w:r w:rsidRPr="007F1997">
        <w:rPr>
          <w:sz w:val="24"/>
          <w:szCs w:val="24"/>
          <w:lang w:val="pt-BR"/>
        </w:rPr>
        <w:t xml:space="preserve">A SEAD insere-se no âmbito da Reitoria da </w:t>
      </w:r>
      <w:proofErr w:type="spellStart"/>
      <w:proofErr w:type="gramStart"/>
      <w:r w:rsidRPr="007F1997">
        <w:rPr>
          <w:sz w:val="24"/>
          <w:szCs w:val="24"/>
          <w:lang w:val="pt-BR"/>
        </w:rPr>
        <w:t>Ufes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 e sua política de gestão democrática encontra-se instituída por meio da Portaria do Reitor de Nº. 1439, datada de 07 de dezembro de 2007, que cria o Fórum Colegiado dos Coordenadores de Cursos </w:t>
      </w:r>
      <w:proofErr w:type="spellStart"/>
      <w:proofErr w:type="gramStart"/>
      <w:r w:rsidRPr="007F1997">
        <w:rPr>
          <w:sz w:val="24"/>
          <w:szCs w:val="24"/>
          <w:lang w:val="pt-BR"/>
        </w:rPr>
        <w:t>EaD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 desta Instituição. Essa instância reúne-se ordinariamente de 15 em 15 dias e possui o caráter de analisar, decidir e propor à Reitoria da </w:t>
      </w:r>
      <w:proofErr w:type="spellStart"/>
      <w:proofErr w:type="gramStart"/>
      <w:r w:rsidRPr="007F1997">
        <w:rPr>
          <w:sz w:val="24"/>
          <w:szCs w:val="24"/>
          <w:lang w:val="pt-BR"/>
        </w:rPr>
        <w:t>Ufes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 ações que reconfigurem a política de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 desta Universidade e dos cursos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 por ela ofertados. As reuniões </w:t>
      </w:r>
      <w:r w:rsidRPr="007F1997">
        <w:rPr>
          <w:sz w:val="24"/>
          <w:szCs w:val="24"/>
          <w:lang w:val="pt-BR"/>
        </w:rPr>
        <w:lastRenderedPageBreak/>
        <w:t xml:space="preserve">do colegiado desse Fórum são presididas </w:t>
      </w:r>
      <w:proofErr w:type="gramStart"/>
      <w:r w:rsidRPr="007F1997">
        <w:rPr>
          <w:sz w:val="24"/>
          <w:szCs w:val="24"/>
          <w:lang w:val="pt-BR"/>
        </w:rPr>
        <w:t>pelo(</w:t>
      </w:r>
      <w:proofErr w:type="gramEnd"/>
      <w:r w:rsidRPr="007F1997">
        <w:rPr>
          <w:sz w:val="24"/>
          <w:szCs w:val="24"/>
          <w:lang w:val="pt-BR"/>
        </w:rPr>
        <w:t xml:space="preserve">a) Secretário(a) de Ensino a Distância e, na sua ausência ou impedimento, pelo(a) Diretor Acadêmico da SEAD. Essa esfera é composta </w:t>
      </w:r>
      <w:r w:rsidR="0017367C">
        <w:rPr>
          <w:sz w:val="24"/>
          <w:szCs w:val="24"/>
          <w:lang w:val="pt-BR"/>
        </w:rPr>
        <w:t>ainda</w:t>
      </w:r>
      <w:r w:rsidRPr="007F1997">
        <w:rPr>
          <w:sz w:val="24"/>
          <w:szCs w:val="24"/>
          <w:lang w:val="pt-BR"/>
        </w:rPr>
        <w:t xml:space="preserve"> pelas coordenações dos colegiados de cursos de graduação e de pós-graduação </w:t>
      </w:r>
      <w:proofErr w:type="spellStart"/>
      <w:proofErr w:type="gramStart"/>
      <w:r w:rsidRPr="007F1997">
        <w:rPr>
          <w:sz w:val="24"/>
          <w:szCs w:val="24"/>
          <w:lang w:val="pt-BR"/>
        </w:rPr>
        <w:t>EaD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 em oferta, pelas coordenações titular e adjunta do Programa Universidade Aberta do Brasil da </w:t>
      </w:r>
      <w:proofErr w:type="spellStart"/>
      <w:r w:rsidRPr="007F1997">
        <w:rPr>
          <w:sz w:val="24"/>
          <w:szCs w:val="24"/>
          <w:lang w:val="pt-BR"/>
        </w:rPr>
        <w:t>Ufes</w:t>
      </w:r>
      <w:proofErr w:type="spellEnd"/>
      <w:r w:rsidRPr="007F1997">
        <w:rPr>
          <w:sz w:val="24"/>
          <w:szCs w:val="24"/>
          <w:lang w:val="pt-BR"/>
        </w:rPr>
        <w:t>, pelo Diretor de TI, além de representante dos servidores técnico-administrativos da SEAD.</w:t>
      </w:r>
    </w:p>
    <w:p w:rsidR="0017367C" w:rsidRDefault="007F1997" w:rsidP="002231C6">
      <w:pPr>
        <w:pStyle w:val="Corpodetexto"/>
        <w:spacing w:after="120" w:line="276" w:lineRule="auto"/>
        <w:ind w:left="709"/>
        <w:jc w:val="both"/>
        <w:rPr>
          <w:sz w:val="24"/>
          <w:szCs w:val="24"/>
          <w:lang w:val="pt-BR"/>
        </w:rPr>
      </w:pPr>
      <w:r w:rsidRPr="007F1997">
        <w:rPr>
          <w:sz w:val="24"/>
          <w:szCs w:val="24"/>
          <w:lang w:val="pt-BR"/>
        </w:rPr>
        <w:t xml:space="preserve">Compete à SEAD auxiliar as coordenações dos cursos e seus núcleos docentes estruturantes em todo processo de oferta dos cursos </w:t>
      </w:r>
      <w:proofErr w:type="spellStart"/>
      <w:proofErr w:type="gramStart"/>
      <w:r w:rsidRPr="007F1997">
        <w:rPr>
          <w:sz w:val="24"/>
          <w:szCs w:val="24"/>
          <w:lang w:val="pt-BR"/>
        </w:rPr>
        <w:t>EaD</w:t>
      </w:r>
      <w:proofErr w:type="spellEnd"/>
      <w:proofErr w:type="gramEnd"/>
      <w:r w:rsidRPr="007F1997">
        <w:rPr>
          <w:sz w:val="24"/>
          <w:szCs w:val="24"/>
          <w:lang w:val="pt-BR"/>
        </w:rPr>
        <w:t xml:space="preserve"> da </w:t>
      </w:r>
      <w:proofErr w:type="spellStart"/>
      <w:r w:rsidRPr="007F1997">
        <w:rPr>
          <w:sz w:val="24"/>
          <w:szCs w:val="24"/>
          <w:lang w:val="pt-BR"/>
        </w:rPr>
        <w:t>Ufes</w:t>
      </w:r>
      <w:proofErr w:type="spellEnd"/>
      <w:r w:rsidRPr="007F1997">
        <w:rPr>
          <w:sz w:val="24"/>
          <w:szCs w:val="24"/>
          <w:lang w:val="pt-BR"/>
        </w:rPr>
        <w:t xml:space="preserve">, da elaboração dos </w:t>
      </w:r>
      <w:proofErr w:type="spellStart"/>
      <w:r w:rsidRPr="007F1997">
        <w:rPr>
          <w:sz w:val="24"/>
          <w:szCs w:val="24"/>
          <w:lang w:val="pt-BR"/>
        </w:rPr>
        <w:t>PPPs</w:t>
      </w:r>
      <w:proofErr w:type="spellEnd"/>
      <w:r w:rsidRPr="007F1997">
        <w:rPr>
          <w:sz w:val="24"/>
          <w:szCs w:val="24"/>
          <w:lang w:val="pt-BR"/>
        </w:rPr>
        <w:t xml:space="preserve"> à organização da Outorga de Grau aos formados; gerir em parceria com as coordenações dos cursos os fomentos captados pela SEAD junto ao MEC e a outras fontes para a oferta dos cursos; acompanhar os aspectos administrativos, acadêmicos, pedagógicos e </w:t>
      </w:r>
      <w:proofErr w:type="spellStart"/>
      <w:r w:rsidRPr="007F1997">
        <w:rPr>
          <w:sz w:val="24"/>
          <w:szCs w:val="24"/>
          <w:lang w:val="pt-BR"/>
        </w:rPr>
        <w:t>infraestruturais</w:t>
      </w:r>
      <w:proofErr w:type="spellEnd"/>
      <w:r w:rsidRPr="007F1997">
        <w:rPr>
          <w:sz w:val="24"/>
          <w:szCs w:val="24"/>
          <w:lang w:val="pt-BR"/>
        </w:rPr>
        <w:t xml:space="preserve"> de desenvolvimento dos cursos nos âmbitos dos 27 polos UAB existentes no Estado do Espírito Santo; incentivar e promover projetos de pesquisa e de extensão, que envolvam os discentes dos cursos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; pesquisar junto aos coordenadores e mantenedores dos polos e conhecer formalmente as demandas por formação, localizadas nas regiões espírito-santenses e, consequentemente, mediar e promover junto aos responsáveis pelos centros e departamentos de ensino meios de atendê-las; auxiliar as coordenações nos processos de reconhecimento dos cursos; responsabilizar-se com os gestores da </w:t>
      </w:r>
      <w:proofErr w:type="spellStart"/>
      <w:r w:rsidRPr="007F1997">
        <w:rPr>
          <w:sz w:val="24"/>
          <w:szCs w:val="24"/>
          <w:lang w:val="pt-BR"/>
        </w:rPr>
        <w:t>Ufes</w:t>
      </w:r>
      <w:proofErr w:type="spellEnd"/>
      <w:r w:rsidRPr="007F1997">
        <w:rPr>
          <w:sz w:val="24"/>
          <w:szCs w:val="24"/>
          <w:lang w:val="pt-BR"/>
        </w:rPr>
        <w:t xml:space="preserve"> pelo processo de recredenciamento desta Universidade junto ao MEC para a permanência de oferta de cursos nessa modalidade; acompanhar e cotejar as ações recaídas sobre a política de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 da </w:t>
      </w:r>
      <w:proofErr w:type="spellStart"/>
      <w:r w:rsidRPr="007F1997">
        <w:rPr>
          <w:sz w:val="24"/>
          <w:szCs w:val="24"/>
          <w:lang w:val="pt-BR"/>
        </w:rPr>
        <w:t>Ufes</w:t>
      </w:r>
      <w:proofErr w:type="spellEnd"/>
      <w:r w:rsidRPr="007F1997">
        <w:rPr>
          <w:sz w:val="24"/>
          <w:szCs w:val="24"/>
          <w:lang w:val="pt-BR"/>
        </w:rPr>
        <w:t xml:space="preserve"> e contribuir substantiva e ativamente para os processos de </w:t>
      </w:r>
      <w:proofErr w:type="spellStart"/>
      <w:r w:rsidRPr="007F1997">
        <w:rPr>
          <w:sz w:val="24"/>
          <w:szCs w:val="24"/>
          <w:lang w:val="pt-BR"/>
        </w:rPr>
        <w:t>autoavaliação</w:t>
      </w:r>
      <w:proofErr w:type="spellEnd"/>
      <w:r w:rsidRPr="007F1997">
        <w:rPr>
          <w:sz w:val="24"/>
          <w:szCs w:val="24"/>
          <w:lang w:val="pt-BR"/>
        </w:rPr>
        <w:t xml:space="preserve"> institucional dos cursos a distância desta Universidade; fortalecer as representações com os órgãos de fomento do MEC para a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, com vistas ao aumento qualitativo das ofertas de cursos; representar, esclarecer e divulgar junto às instâncias da </w:t>
      </w:r>
      <w:proofErr w:type="spellStart"/>
      <w:r w:rsidRPr="007F1997">
        <w:rPr>
          <w:sz w:val="24"/>
          <w:szCs w:val="24"/>
          <w:lang w:val="pt-BR"/>
        </w:rPr>
        <w:t>Ufes</w:t>
      </w:r>
      <w:proofErr w:type="spellEnd"/>
      <w:r w:rsidRPr="007F1997">
        <w:rPr>
          <w:sz w:val="24"/>
          <w:szCs w:val="24"/>
          <w:lang w:val="pt-BR"/>
        </w:rPr>
        <w:t xml:space="preserve"> as questões relacionadas à política de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 desta Universidade; auxiliar os departamentos e centros na elaboração e submissão de projetos aos editais de fomento do MEC, voltados à política governamental pública de expansão e convalidação da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; representar a UFES nas instâncias nacionais que discutem, promovem, executam e divulgam ações e políticas públicas para a </w:t>
      </w:r>
      <w:proofErr w:type="spellStart"/>
      <w:r w:rsidRPr="007F1997">
        <w:rPr>
          <w:sz w:val="24"/>
          <w:szCs w:val="24"/>
          <w:lang w:val="pt-BR"/>
        </w:rPr>
        <w:t>EaD</w:t>
      </w:r>
      <w:proofErr w:type="spellEnd"/>
      <w:r w:rsidRPr="007F1997">
        <w:rPr>
          <w:sz w:val="24"/>
          <w:szCs w:val="24"/>
          <w:lang w:val="pt-BR"/>
        </w:rPr>
        <w:t xml:space="preserve">; prover ações e meios de uma permanente institucionalização das práticas de educação a distância, </w:t>
      </w:r>
      <w:proofErr w:type="gramStart"/>
      <w:r w:rsidRPr="007F1997">
        <w:rPr>
          <w:sz w:val="24"/>
          <w:szCs w:val="24"/>
          <w:lang w:val="pt-BR"/>
        </w:rPr>
        <w:t>nos</w:t>
      </w:r>
      <w:proofErr w:type="gramEnd"/>
      <w:r w:rsidRPr="007F1997">
        <w:rPr>
          <w:sz w:val="24"/>
          <w:szCs w:val="24"/>
          <w:lang w:val="pt-BR"/>
        </w:rPr>
        <w:t xml:space="preserve"> âmbitos  e esferas reguladoras desta Universidade.</w:t>
      </w:r>
    </w:p>
    <w:p w:rsidR="009C7FFC" w:rsidRDefault="009C7FFC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:rsidR="00EF20C3" w:rsidRPr="00BC7DD1" w:rsidRDefault="00BE2DE2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proofErr w:type="gramStart"/>
      <w:r w:rsidRPr="00BC7DD1">
        <w:rPr>
          <w:rFonts w:ascii="Arial" w:hAnsi="Arial" w:cs="Arial"/>
          <w:b/>
        </w:rPr>
        <w:lastRenderedPageBreak/>
        <w:t>6</w:t>
      </w:r>
      <w:proofErr w:type="gramEnd"/>
      <w:r w:rsidRPr="00BC7DD1">
        <w:rPr>
          <w:rFonts w:ascii="Arial" w:hAnsi="Arial" w:cs="Arial"/>
          <w:b/>
        </w:rPr>
        <w:t xml:space="preserve"> </w:t>
      </w:r>
      <w:r w:rsidR="00EF20C3" w:rsidRPr="00BC7DD1">
        <w:rPr>
          <w:rFonts w:ascii="Arial" w:hAnsi="Arial" w:cs="Arial"/>
          <w:b/>
        </w:rPr>
        <w:t xml:space="preserve">Organização </w:t>
      </w:r>
      <w:proofErr w:type="spellStart"/>
      <w:r w:rsidR="00EF20C3" w:rsidRPr="00BC7DD1">
        <w:rPr>
          <w:rFonts w:ascii="Arial" w:hAnsi="Arial" w:cs="Arial"/>
          <w:b/>
        </w:rPr>
        <w:t>didático­pedagógica</w:t>
      </w:r>
      <w:proofErr w:type="spellEnd"/>
      <w:r w:rsidR="00EF20C3" w:rsidRPr="00BC7DD1">
        <w:rPr>
          <w:rFonts w:ascii="Arial" w:hAnsi="Arial" w:cs="Arial"/>
          <w:b/>
        </w:rPr>
        <w:t xml:space="preserve"> da instituição</w:t>
      </w:r>
      <w:r w:rsidR="00F134F6" w:rsidRPr="00BC7DD1">
        <w:rPr>
          <w:rFonts w:ascii="Arial" w:hAnsi="Arial" w:cs="Arial"/>
          <w:b/>
        </w:rPr>
        <w:t xml:space="preserve"> </w:t>
      </w:r>
    </w:p>
    <w:p w:rsidR="00B66970" w:rsidRPr="00BC7DD1" w:rsidRDefault="00B66970" w:rsidP="00E32CC0">
      <w:pPr>
        <w:pStyle w:val="Corpodetexto"/>
        <w:tabs>
          <w:tab w:val="left" w:pos="5565"/>
        </w:tabs>
        <w:spacing w:after="120" w:line="276" w:lineRule="auto"/>
        <w:jc w:val="both"/>
        <w:rPr>
          <w:b/>
          <w:color w:val="0070C0"/>
          <w:sz w:val="24"/>
          <w:szCs w:val="24"/>
          <w:lang w:val="pt-BR"/>
        </w:rPr>
      </w:pPr>
    </w:p>
    <w:p w:rsidR="00896DAC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A Universidade Federal do Espírito Santo toma como referência, para sua organização didático-pedagógica, a sua missão, qual </w:t>
      </w:r>
      <w:proofErr w:type="gramStart"/>
      <w:r w:rsidRPr="00BC7DD1">
        <w:rPr>
          <w:sz w:val="24"/>
          <w:szCs w:val="24"/>
          <w:lang w:val="pt-BR"/>
        </w:rPr>
        <w:t>seja,</w:t>
      </w:r>
      <w:proofErr w:type="gramEnd"/>
      <w:r w:rsidRPr="00BC7DD1">
        <w:rPr>
          <w:sz w:val="24"/>
          <w:szCs w:val="24"/>
          <w:lang w:val="pt-BR"/>
        </w:rPr>
        <w:t xml:space="preserve"> a produção de </w:t>
      </w:r>
      <w:r w:rsidRPr="00BC7DD1">
        <w:rPr>
          <w:spacing w:val="-3"/>
          <w:sz w:val="24"/>
          <w:szCs w:val="24"/>
          <w:lang w:val="pt-BR"/>
        </w:rPr>
        <w:t xml:space="preserve">avanços </w:t>
      </w:r>
      <w:r w:rsidRPr="00BC7DD1">
        <w:rPr>
          <w:sz w:val="24"/>
          <w:szCs w:val="24"/>
          <w:lang w:val="pt-BR"/>
        </w:rPr>
        <w:t xml:space="preserve">científicos, </w:t>
      </w:r>
      <w:r w:rsidRPr="00BC7DD1">
        <w:rPr>
          <w:spacing w:val="-3"/>
          <w:sz w:val="24"/>
          <w:szCs w:val="24"/>
          <w:lang w:val="pt-BR"/>
        </w:rPr>
        <w:t xml:space="preserve">tecnológicos, </w:t>
      </w:r>
      <w:r w:rsidRPr="00BC7DD1">
        <w:rPr>
          <w:sz w:val="24"/>
          <w:szCs w:val="24"/>
          <w:lang w:val="pt-BR"/>
        </w:rPr>
        <w:t xml:space="preserve">educacionais, culturais e sociais, </w:t>
      </w:r>
      <w:r w:rsidRPr="00BC7DD1">
        <w:rPr>
          <w:spacing w:val="-2"/>
          <w:sz w:val="24"/>
          <w:szCs w:val="24"/>
          <w:lang w:val="pt-BR"/>
        </w:rPr>
        <w:t xml:space="preserve">por </w:t>
      </w:r>
      <w:r w:rsidRPr="00BC7DD1">
        <w:rPr>
          <w:sz w:val="24"/>
          <w:szCs w:val="24"/>
          <w:lang w:val="pt-BR"/>
        </w:rPr>
        <w:t>meio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do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ensino,</w:t>
      </w:r>
      <w:r w:rsidRPr="00BC7DD1">
        <w:rPr>
          <w:spacing w:val="-21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pesquisa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e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da</w:t>
      </w:r>
      <w:r w:rsidRPr="00BC7DD1">
        <w:rPr>
          <w:spacing w:val="-13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extensão, democratizando o acesso e a permanê</w:t>
      </w:r>
      <w:r w:rsidR="00B1452C">
        <w:rPr>
          <w:spacing w:val="-3"/>
          <w:sz w:val="24"/>
          <w:szCs w:val="24"/>
          <w:lang w:val="pt-BR"/>
        </w:rPr>
        <w:t>ncia dos estudantes, mediante a</w:t>
      </w:r>
      <w:r w:rsidRPr="00BC7DD1">
        <w:rPr>
          <w:spacing w:val="-3"/>
          <w:sz w:val="24"/>
          <w:szCs w:val="24"/>
          <w:lang w:val="pt-BR"/>
        </w:rPr>
        <w:t xml:space="preserve"> socialização de conhecimentos contextua</w:t>
      </w:r>
      <w:r w:rsidR="00B1452C">
        <w:rPr>
          <w:spacing w:val="-3"/>
          <w:sz w:val="24"/>
          <w:szCs w:val="24"/>
          <w:lang w:val="pt-BR"/>
        </w:rPr>
        <w:t>lizados socialmente e inovações,</w:t>
      </w:r>
      <w:r w:rsidR="003F695E">
        <w:rPr>
          <w:spacing w:val="-3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que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contribuam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para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a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pacing w:val="-3"/>
          <w:sz w:val="24"/>
          <w:szCs w:val="24"/>
          <w:lang w:val="pt-BR"/>
        </w:rPr>
        <w:t>formação</w:t>
      </w:r>
      <w:r w:rsidRPr="00BC7DD1">
        <w:rPr>
          <w:spacing w:val="-15"/>
          <w:sz w:val="24"/>
          <w:szCs w:val="24"/>
          <w:lang w:val="pt-BR"/>
        </w:rPr>
        <w:t xml:space="preserve"> humana e profissional </w:t>
      </w:r>
      <w:r w:rsidRPr="00BC7DD1">
        <w:rPr>
          <w:sz w:val="24"/>
          <w:szCs w:val="24"/>
          <w:lang w:val="pt-BR"/>
        </w:rPr>
        <w:t>do</w:t>
      </w:r>
      <w:r w:rsidRPr="00BC7DD1">
        <w:rPr>
          <w:spacing w:val="-15"/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cidadão.</w:t>
      </w:r>
    </w:p>
    <w:p w:rsidR="00A50928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Tendo em vista a sua relevância no cenário educacional capixaba, por ser a única Universidade </w:t>
      </w:r>
      <w:r w:rsidR="00743186" w:rsidRPr="00BC7DD1">
        <w:rPr>
          <w:sz w:val="24"/>
          <w:szCs w:val="24"/>
          <w:lang w:val="pt-BR"/>
        </w:rPr>
        <w:t xml:space="preserve">pública </w:t>
      </w:r>
      <w:r w:rsidRPr="00BC7DD1">
        <w:rPr>
          <w:sz w:val="24"/>
          <w:szCs w:val="24"/>
          <w:lang w:val="pt-BR"/>
        </w:rPr>
        <w:t>do Estado do Espírito Santo, busca mecanismos para garantir igualdade de condições</w:t>
      </w:r>
      <w:r w:rsidR="00A50928" w:rsidRPr="00BC7DD1">
        <w:rPr>
          <w:sz w:val="24"/>
          <w:szCs w:val="24"/>
          <w:lang w:val="pt-BR"/>
        </w:rPr>
        <w:t>,</w:t>
      </w:r>
      <w:r w:rsidR="00B1452C">
        <w:rPr>
          <w:sz w:val="24"/>
          <w:szCs w:val="24"/>
          <w:lang w:val="pt-BR"/>
        </w:rPr>
        <w:t xml:space="preserve"> principalmente, a</w:t>
      </w:r>
      <w:r w:rsidRPr="00BC7DD1">
        <w:rPr>
          <w:sz w:val="24"/>
          <w:szCs w:val="24"/>
          <w:lang w:val="pt-BR"/>
        </w:rPr>
        <w:t xml:space="preserve">os estudantes </w:t>
      </w:r>
      <w:r w:rsidR="00743186" w:rsidRPr="00BC7DD1">
        <w:rPr>
          <w:sz w:val="24"/>
          <w:szCs w:val="24"/>
          <w:lang w:val="pt-BR"/>
        </w:rPr>
        <w:t xml:space="preserve">nos cursos </w:t>
      </w:r>
      <w:r w:rsidRPr="00BC7DD1">
        <w:rPr>
          <w:sz w:val="24"/>
          <w:szCs w:val="24"/>
          <w:lang w:val="pt-BR"/>
        </w:rPr>
        <w:t xml:space="preserve">de graduação, por meio da adoção de </w:t>
      </w:r>
      <w:r w:rsidR="00A50928" w:rsidRPr="00BC7DD1">
        <w:rPr>
          <w:sz w:val="24"/>
          <w:szCs w:val="24"/>
          <w:lang w:val="pt-BR"/>
        </w:rPr>
        <w:t>políticas de inclusão, acesso e pe</w:t>
      </w:r>
      <w:r w:rsidR="00B1452C">
        <w:rPr>
          <w:sz w:val="24"/>
          <w:szCs w:val="24"/>
          <w:lang w:val="pt-BR"/>
        </w:rPr>
        <w:t xml:space="preserve">rmanência, desenvolvidas pelas </w:t>
      </w:r>
      <w:proofErr w:type="spellStart"/>
      <w:r w:rsidR="00B1452C">
        <w:rPr>
          <w:sz w:val="24"/>
          <w:szCs w:val="24"/>
          <w:lang w:val="pt-BR"/>
        </w:rPr>
        <w:t>p</w:t>
      </w:r>
      <w:r w:rsidR="00A50928" w:rsidRPr="00BC7DD1">
        <w:rPr>
          <w:sz w:val="24"/>
          <w:szCs w:val="24"/>
          <w:lang w:val="pt-BR"/>
        </w:rPr>
        <w:t>ró-reitorias</w:t>
      </w:r>
      <w:proofErr w:type="spellEnd"/>
      <w:r w:rsidR="00A50928" w:rsidRPr="00BC7DD1">
        <w:rPr>
          <w:sz w:val="24"/>
          <w:szCs w:val="24"/>
          <w:lang w:val="pt-BR"/>
        </w:rPr>
        <w:t xml:space="preserve"> de Graduação e de Assistência Estudantil e Cidadania.</w:t>
      </w:r>
    </w:p>
    <w:p w:rsidR="00896DAC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Os currículos dos cursos de graduação e de pós-graduação levam em conta a liberdade constitucional de aprender, ensinar, pesquisar e divulgar a cultura, a arte e os saberes produzidos no seu interior e na sociedade, de modo a incentivar o pluralismo de ideias e de concepções pedagógicas, abrindo espaço para que os/as estudantes, dentre as várias possibilidades, possam fazer escolhas que os/as conduzam de forma segura ao mundo do trabalho.</w:t>
      </w:r>
    </w:p>
    <w:p w:rsidR="00896DAC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Gradativamente, disciplinas como Educação das relações étnico-raciais, Educação e diversidade, </w:t>
      </w:r>
      <w:r w:rsidR="00A50928" w:rsidRPr="00BC7DD1">
        <w:rPr>
          <w:sz w:val="24"/>
          <w:szCs w:val="24"/>
          <w:lang w:val="pt-BR"/>
        </w:rPr>
        <w:t xml:space="preserve">Direitos humanos, </w:t>
      </w:r>
      <w:r w:rsidRPr="00BC7DD1">
        <w:rPr>
          <w:sz w:val="24"/>
          <w:szCs w:val="24"/>
          <w:lang w:val="pt-BR"/>
        </w:rPr>
        <w:t>Fundamentos da língua brasileira de sinais, estão sendo incluídas nos currículos de todos os cursos, contribuindo para formação profissional e humana</w:t>
      </w:r>
      <w:r w:rsidR="00A50928" w:rsidRPr="00BC7DD1">
        <w:rPr>
          <w:sz w:val="24"/>
          <w:szCs w:val="24"/>
          <w:lang w:val="pt-BR"/>
        </w:rPr>
        <w:t>,</w:t>
      </w:r>
      <w:r w:rsidRPr="00BC7DD1">
        <w:rPr>
          <w:sz w:val="24"/>
          <w:szCs w:val="24"/>
          <w:lang w:val="pt-BR"/>
        </w:rPr>
        <w:t xml:space="preserve"> baseada no respeito e valorização das diferenças de credo, étnico-raciais, de gênero etc.</w:t>
      </w:r>
      <w:r w:rsidR="00A50928" w:rsidRPr="00BC7DD1">
        <w:rPr>
          <w:sz w:val="24"/>
          <w:szCs w:val="24"/>
          <w:lang w:val="pt-BR"/>
        </w:rPr>
        <w:t xml:space="preserve"> Essas questões estão mais acentuadas ainda nos currículos de formação inicial e continuada de professores para atuar na educação básica.</w:t>
      </w:r>
    </w:p>
    <w:p w:rsidR="00896DAC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Como forma de garantir a articulação entre ensino e pesquisa, princípio pedagógico basilar da sua organização didático-pedagógica, a Universidade mantém sistema de bolsas de iniciação científica, mas também requer nos Projetos Pedagógicos dos Cursos de Graduação</w:t>
      </w:r>
      <w:r w:rsidR="00A50928" w:rsidRPr="00BC7DD1">
        <w:rPr>
          <w:sz w:val="24"/>
          <w:szCs w:val="24"/>
          <w:lang w:val="pt-BR"/>
        </w:rPr>
        <w:t xml:space="preserve">, </w:t>
      </w:r>
      <w:r w:rsidRPr="00BC7DD1">
        <w:rPr>
          <w:sz w:val="24"/>
          <w:szCs w:val="24"/>
          <w:lang w:val="pt-BR"/>
        </w:rPr>
        <w:t>previsão de realizaçã</w:t>
      </w:r>
      <w:r w:rsidR="00B1452C">
        <w:rPr>
          <w:sz w:val="24"/>
          <w:szCs w:val="24"/>
          <w:lang w:val="pt-BR"/>
        </w:rPr>
        <w:t>o de pesquisas pelos graduandos,</w:t>
      </w:r>
      <w:r w:rsidR="009263B3">
        <w:rPr>
          <w:sz w:val="24"/>
          <w:szCs w:val="24"/>
          <w:lang w:val="pt-BR"/>
        </w:rPr>
        <w:t xml:space="preserve"> </w:t>
      </w:r>
      <w:r w:rsidR="00486360">
        <w:rPr>
          <w:sz w:val="24"/>
          <w:szCs w:val="24"/>
          <w:lang w:val="pt-BR"/>
        </w:rPr>
        <w:t>que os leve</w:t>
      </w:r>
      <w:r w:rsidRPr="00BC7DD1">
        <w:rPr>
          <w:sz w:val="24"/>
          <w:szCs w:val="24"/>
          <w:lang w:val="pt-BR"/>
        </w:rPr>
        <w:t xml:space="preserve">m ao aprimoramento profissional e à promoção de reflexões sobre questões da realidade social, econômica, política, </w:t>
      </w:r>
      <w:r w:rsidR="00486360">
        <w:rPr>
          <w:sz w:val="24"/>
          <w:szCs w:val="24"/>
          <w:lang w:val="pt-BR"/>
        </w:rPr>
        <w:t xml:space="preserve">cultural, </w:t>
      </w:r>
      <w:r w:rsidRPr="00BC7DD1">
        <w:rPr>
          <w:sz w:val="24"/>
          <w:szCs w:val="24"/>
          <w:lang w:val="pt-BR"/>
        </w:rPr>
        <w:t xml:space="preserve">científica nacional e local. Considerando as exigências avaliativas em nível nacional e, portanto, parâmetros de qualidade estabelecidos nacionalmente, a Universidade contempla nos Projetos Pedagógicos dos Cursos diretrizes curriculares nacionais específicas emanadas do Ministério da </w:t>
      </w:r>
      <w:r w:rsidRPr="00BC7DD1">
        <w:rPr>
          <w:sz w:val="24"/>
          <w:szCs w:val="24"/>
          <w:lang w:val="pt-BR"/>
        </w:rPr>
        <w:lastRenderedPageBreak/>
        <w:t>Educação.</w:t>
      </w:r>
    </w:p>
    <w:p w:rsidR="00896DAC" w:rsidRPr="00BC7DD1" w:rsidRDefault="00896DAC" w:rsidP="00E32CC0">
      <w:pPr>
        <w:pStyle w:val="Corpodetexto"/>
        <w:spacing w:after="120" w:line="276" w:lineRule="auto"/>
        <w:ind w:right="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Nessa direção, os currículos dos cursos de graduação e de pós-graduação são pensados “[...] como o conjunto de valores propício à produção e à socialização de significados no espaço social e que contribui para a construção da identidade sociocultural do educando, dos direitos e deveres do cidadão, do respeito ao bem comum e à democracia” (RESOLUÇÃO 2/2015/MEC/CNE/CP).</w:t>
      </w:r>
    </w:p>
    <w:p w:rsidR="00B00D9F" w:rsidRPr="00BC7DD1" w:rsidRDefault="002857E9" w:rsidP="00BC7DD1">
      <w:pPr>
        <w:pStyle w:val="Corpodetexto"/>
        <w:spacing w:after="120" w:line="276" w:lineRule="auto"/>
        <w:ind w:right="100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Os currículos dos cursos de graduação e de pós-graduação </w:t>
      </w:r>
      <w:r w:rsidR="00B00D9F" w:rsidRPr="00BC7DD1">
        <w:rPr>
          <w:sz w:val="24"/>
          <w:szCs w:val="24"/>
          <w:lang w:val="pt-BR"/>
        </w:rPr>
        <w:t>devem ser</w:t>
      </w:r>
      <w:r w:rsidRPr="00BC7DD1">
        <w:rPr>
          <w:sz w:val="24"/>
          <w:szCs w:val="24"/>
          <w:lang w:val="pt-BR"/>
        </w:rPr>
        <w:t xml:space="preserve"> organizados mediante a construção coletiv</w:t>
      </w:r>
      <w:r w:rsidR="00B00D9F" w:rsidRPr="00BC7DD1">
        <w:rPr>
          <w:sz w:val="24"/>
          <w:szCs w:val="24"/>
          <w:lang w:val="pt-BR"/>
        </w:rPr>
        <w:t>a dos seus projetos pedagógicos, respeitando as diretrizes curriculares nacionais do Conselho Nacional de Educação e os princípios da flexibilidade curricular e mobilidade acadêmica.</w:t>
      </w:r>
    </w:p>
    <w:p w:rsidR="002857E9" w:rsidRPr="00BC7DD1" w:rsidRDefault="00B00D9F" w:rsidP="00BC7DD1">
      <w:pPr>
        <w:pStyle w:val="Corpodetexto"/>
        <w:spacing w:after="120" w:line="276" w:lineRule="auto"/>
        <w:ind w:right="100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 </w:t>
      </w:r>
      <w:r w:rsidR="002857E9" w:rsidRPr="00BC7DD1">
        <w:rPr>
          <w:sz w:val="24"/>
          <w:szCs w:val="24"/>
          <w:lang w:val="pt-BR"/>
        </w:rPr>
        <w:t>A organização curricular deve ser constituída de atividades e conhecimentos da dinâmica da realidade, a partir do pressuposto de que teoria e prática</w:t>
      </w:r>
      <w:proofErr w:type="gramStart"/>
      <w:r w:rsidR="002857E9" w:rsidRPr="00BC7DD1">
        <w:rPr>
          <w:sz w:val="24"/>
          <w:szCs w:val="24"/>
          <w:lang w:val="pt-BR"/>
        </w:rPr>
        <w:t xml:space="preserve">  </w:t>
      </w:r>
      <w:proofErr w:type="gramEnd"/>
      <w:r w:rsidR="002857E9" w:rsidRPr="00BC7DD1">
        <w:rPr>
          <w:sz w:val="24"/>
          <w:szCs w:val="24"/>
          <w:lang w:val="pt-BR"/>
        </w:rPr>
        <w:t xml:space="preserve">constituem  campos de atuação acadêmica integrados entre si. </w:t>
      </w:r>
    </w:p>
    <w:p w:rsidR="002857E9" w:rsidRPr="00BC7DD1" w:rsidRDefault="002857E9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B00D9F" w:rsidRPr="00BC7DD1" w:rsidRDefault="00B00D9F" w:rsidP="00E32CC0">
      <w:pPr>
        <w:spacing w:after="120" w:line="276" w:lineRule="auto"/>
        <w:rPr>
          <w:rFonts w:ascii="Arial" w:hAnsi="Arial" w:cs="Arial"/>
          <w:b/>
          <w:color w:val="000000"/>
        </w:rPr>
      </w:pPr>
      <w:bookmarkStart w:id="5" w:name="_bookmark18"/>
      <w:bookmarkEnd w:id="5"/>
      <w:r w:rsidRPr="00BC7DD1">
        <w:rPr>
          <w:rFonts w:ascii="Arial" w:hAnsi="Arial" w:cs="Arial"/>
          <w:b/>
          <w:color w:val="000000"/>
        </w:rPr>
        <w:br w:type="page"/>
      </w:r>
    </w:p>
    <w:p w:rsidR="00B00D9F" w:rsidRPr="00BC7DD1" w:rsidRDefault="00BE2DE2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70C0"/>
        </w:rPr>
      </w:pPr>
      <w:proofErr w:type="gramStart"/>
      <w:r w:rsidRPr="00BC7DD1">
        <w:rPr>
          <w:rFonts w:ascii="Arial" w:hAnsi="Arial" w:cs="Arial"/>
          <w:b/>
          <w:color w:val="000000"/>
        </w:rPr>
        <w:lastRenderedPageBreak/>
        <w:t>7</w:t>
      </w:r>
      <w:proofErr w:type="gramEnd"/>
      <w:r w:rsidR="00EF20C3" w:rsidRPr="00BC7DD1">
        <w:rPr>
          <w:rFonts w:ascii="Arial" w:hAnsi="Arial" w:cs="Arial"/>
          <w:b/>
          <w:color w:val="000000"/>
        </w:rPr>
        <w:t xml:space="preserve"> </w:t>
      </w:r>
      <w:r w:rsidR="00B00D9F" w:rsidRPr="00BC7DD1">
        <w:rPr>
          <w:rFonts w:ascii="Arial" w:hAnsi="Arial" w:cs="Arial"/>
          <w:b/>
        </w:rPr>
        <w:t>Plano para atendimento às diretrizes pedagógic</w:t>
      </w:r>
      <w:r w:rsidR="004E2B6E" w:rsidRPr="00BC7DD1">
        <w:rPr>
          <w:rFonts w:ascii="Arial" w:hAnsi="Arial" w:cs="Arial"/>
          <w:b/>
        </w:rPr>
        <w:t>a</w:t>
      </w:r>
      <w:r w:rsidR="00B00D9F" w:rsidRPr="00BC7DD1">
        <w:rPr>
          <w:rFonts w:ascii="Arial" w:hAnsi="Arial" w:cs="Arial"/>
          <w:b/>
        </w:rPr>
        <w:t xml:space="preserve">s </w:t>
      </w:r>
    </w:p>
    <w:p w:rsidR="004204D8" w:rsidRDefault="00486360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Institucionalmente, as </w:t>
      </w:r>
      <w:proofErr w:type="spellStart"/>
      <w:r>
        <w:rPr>
          <w:rFonts w:ascii="Arial" w:hAnsi="Arial" w:cs="Arial"/>
          <w:color w:val="000000"/>
        </w:rPr>
        <w:t>p</w:t>
      </w:r>
      <w:r w:rsidR="00454079" w:rsidRPr="00BC7DD1">
        <w:rPr>
          <w:rFonts w:ascii="Arial" w:hAnsi="Arial" w:cs="Arial"/>
          <w:color w:val="000000"/>
        </w:rPr>
        <w:t>ró-reitorias</w:t>
      </w:r>
      <w:proofErr w:type="spellEnd"/>
      <w:r w:rsidR="00454079" w:rsidRPr="00BC7DD1">
        <w:rPr>
          <w:rFonts w:ascii="Arial" w:hAnsi="Arial" w:cs="Arial"/>
          <w:color w:val="000000"/>
        </w:rPr>
        <w:t xml:space="preserve"> de Graduação, Extensão e Pós-graduação, devem acompanhar e orientar os coordenadores dos cursos quanto ao trabalho pedagógico cotidiano e efetivaç</w:t>
      </w:r>
      <w:r>
        <w:rPr>
          <w:rFonts w:ascii="Arial" w:hAnsi="Arial" w:cs="Arial"/>
          <w:color w:val="000000"/>
        </w:rPr>
        <w:t>ão das diretrizes indicadas nest</w:t>
      </w:r>
      <w:r w:rsidR="00454079" w:rsidRPr="00BC7DD1">
        <w:rPr>
          <w:rFonts w:ascii="Arial" w:hAnsi="Arial" w:cs="Arial"/>
          <w:color w:val="000000"/>
        </w:rPr>
        <w:t>e PPI, incluindo asses</w:t>
      </w:r>
      <w:r>
        <w:rPr>
          <w:rFonts w:ascii="Arial" w:hAnsi="Arial" w:cs="Arial"/>
          <w:color w:val="000000"/>
        </w:rPr>
        <w:t>soria e acompanhamento técnico a</w:t>
      </w:r>
      <w:r w:rsidR="00454079" w:rsidRPr="00BC7DD1">
        <w:rPr>
          <w:rFonts w:ascii="Arial" w:hAnsi="Arial" w:cs="Arial"/>
          <w:color w:val="000000"/>
        </w:rPr>
        <w:t xml:space="preserve">os projetos pedagógicos. </w:t>
      </w:r>
    </w:p>
    <w:p w:rsidR="00454079" w:rsidRPr="00BC7DD1" w:rsidRDefault="004204D8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7660E" w:rsidRPr="00BC7DD1">
        <w:rPr>
          <w:rFonts w:ascii="Arial" w:hAnsi="Arial" w:cs="Arial"/>
          <w:color w:val="000000"/>
        </w:rPr>
        <w:t xml:space="preserve">abe à </w:t>
      </w:r>
      <w:proofErr w:type="spellStart"/>
      <w:r w:rsidR="00D7660E" w:rsidRPr="00BC7DD1">
        <w:rPr>
          <w:rFonts w:ascii="Arial" w:hAnsi="Arial" w:cs="Arial"/>
          <w:color w:val="000000"/>
        </w:rPr>
        <w:t>Pró-reitoria</w:t>
      </w:r>
      <w:proofErr w:type="spellEnd"/>
      <w:r w:rsidR="00D7660E" w:rsidRPr="00BC7DD1">
        <w:rPr>
          <w:rFonts w:ascii="Arial" w:hAnsi="Arial" w:cs="Arial"/>
          <w:color w:val="000000"/>
        </w:rPr>
        <w:t xml:space="preserve"> de Assuntos Estudantis e </w:t>
      </w:r>
      <w:r w:rsidR="00486360">
        <w:rPr>
          <w:rFonts w:ascii="Arial" w:hAnsi="Arial" w:cs="Arial"/>
          <w:color w:val="000000"/>
        </w:rPr>
        <w:t>C</w:t>
      </w:r>
      <w:r w:rsidR="00D7660E" w:rsidRPr="00BC7DD1">
        <w:rPr>
          <w:rFonts w:ascii="Arial" w:hAnsi="Arial" w:cs="Arial"/>
          <w:color w:val="000000"/>
        </w:rPr>
        <w:t>idadania</w:t>
      </w:r>
      <w:r w:rsidR="00486360">
        <w:rPr>
          <w:rFonts w:ascii="Arial" w:hAnsi="Arial" w:cs="Arial"/>
          <w:color w:val="000000"/>
        </w:rPr>
        <w:t xml:space="preserve"> </w:t>
      </w:r>
      <w:proofErr w:type="gramStart"/>
      <w:r w:rsidR="00486360">
        <w:rPr>
          <w:rFonts w:ascii="Arial" w:hAnsi="Arial" w:cs="Arial"/>
          <w:color w:val="000000"/>
        </w:rPr>
        <w:t>colaborar</w:t>
      </w:r>
      <w:proofErr w:type="gramEnd"/>
      <w:r w:rsidR="00486360">
        <w:rPr>
          <w:rFonts w:ascii="Arial" w:hAnsi="Arial" w:cs="Arial"/>
          <w:color w:val="000000"/>
        </w:rPr>
        <w:t>,</w:t>
      </w:r>
      <w:r w:rsidR="009263B3">
        <w:rPr>
          <w:rFonts w:ascii="Arial" w:hAnsi="Arial" w:cs="Arial"/>
          <w:color w:val="000000"/>
        </w:rPr>
        <w:t xml:space="preserve"> </w:t>
      </w:r>
      <w:r w:rsidR="00D7660E" w:rsidRPr="00BC7DD1">
        <w:rPr>
          <w:rFonts w:ascii="Arial" w:hAnsi="Arial" w:cs="Arial"/>
          <w:color w:val="000000"/>
        </w:rPr>
        <w:t xml:space="preserve">apoiando aos estudantes no que respeita a garantia de permanência daqueles pertencentes a grupos vulneráveis socialmente. As ações são </w:t>
      </w:r>
      <w:proofErr w:type="gramStart"/>
      <w:r w:rsidR="00D7660E" w:rsidRPr="00BC7DD1">
        <w:rPr>
          <w:rFonts w:ascii="Arial" w:hAnsi="Arial" w:cs="Arial"/>
          <w:color w:val="000000"/>
        </w:rPr>
        <w:t xml:space="preserve">referentes </w:t>
      </w:r>
      <w:r w:rsidR="00E258A6" w:rsidRPr="00BC7DD1">
        <w:rPr>
          <w:rFonts w:ascii="Arial" w:hAnsi="Arial" w:cs="Arial"/>
          <w:color w:val="000000"/>
        </w:rPr>
        <w:t xml:space="preserve">à </w:t>
      </w:r>
      <w:r w:rsidR="00D7660E" w:rsidRPr="00BC7DD1">
        <w:rPr>
          <w:rFonts w:ascii="Arial" w:hAnsi="Arial" w:cs="Arial"/>
          <w:color w:val="000000"/>
        </w:rPr>
        <w:t>complementação de renda, apoio</w:t>
      </w:r>
      <w:proofErr w:type="gramEnd"/>
      <w:r w:rsidR="00D7660E" w:rsidRPr="00BC7DD1">
        <w:rPr>
          <w:rFonts w:ascii="Arial" w:hAnsi="Arial" w:cs="Arial"/>
          <w:color w:val="000000"/>
        </w:rPr>
        <w:t xml:space="preserve"> </w:t>
      </w:r>
      <w:r w:rsidR="00CE16BF" w:rsidRPr="00BC7DD1">
        <w:rPr>
          <w:rFonts w:ascii="Arial" w:hAnsi="Arial" w:cs="Arial"/>
          <w:color w:val="000000"/>
        </w:rPr>
        <w:t xml:space="preserve">para </w:t>
      </w:r>
      <w:r w:rsidR="00D7660E" w:rsidRPr="00BC7DD1">
        <w:rPr>
          <w:rFonts w:ascii="Arial" w:hAnsi="Arial" w:cs="Arial"/>
          <w:color w:val="000000"/>
        </w:rPr>
        <w:t xml:space="preserve">material </w:t>
      </w:r>
      <w:r w:rsidR="00CE16BF" w:rsidRPr="00BC7DD1">
        <w:rPr>
          <w:rFonts w:ascii="Arial" w:hAnsi="Arial" w:cs="Arial"/>
          <w:color w:val="000000"/>
        </w:rPr>
        <w:t xml:space="preserve">didático </w:t>
      </w:r>
      <w:r w:rsidR="00D7660E" w:rsidRPr="00BC7DD1">
        <w:rPr>
          <w:rFonts w:ascii="Arial" w:hAnsi="Arial" w:cs="Arial"/>
          <w:color w:val="000000"/>
        </w:rPr>
        <w:t>e apoio psicossocial.</w:t>
      </w:r>
    </w:p>
    <w:p w:rsidR="00454079" w:rsidRPr="00BC7DD1" w:rsidRDefault="00454079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C7DD1">
        <w:rPr>
          <w:rFonts w:ascii="Arial" w:hAnsi="Arial" w:cs="Arial"/>
          <w:color w:val="000000"/>
        </w:rPr>
        <w:t xml:space="preserve">Indica-se como relevante, considerar as diretrizes políticas indicadas e demais elementos fundamentais que podem garantir coerência curricular, tais como: buscar a flexibilidade dos componentes curriculares; estimular as atividades complementares e estudos independentes, transversais e opcionais, </w:t>
      </w:r>
      <w:r w:rsidRPr="00BC7DD1">
        <w:rPr>
          <w:rFonts w:ascii="Arial" w:hAnsi="Arial" w:cs="Arial"/>
        </w:rPr>
        <w:t>permitindo a permanente e contextualizada atualização profissional específica; propor novas metodologias de aprendizagem; articular teoria e prática, ensino e pesquisa.</w:t>
      </w:r>
    </w:p>
    <w:p w:rsidR="00454079" w:rsidRPr="00BC7DD1" w:rsidRDefault="00454079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C7DD1">
        <w:rPr>
          <w:rFonts w:ascii="Arial" w:hAnsi="Arial" w:cs="Arial"/>
        </w:rPr>
        <w:t xml:space="preserve">O Estágio e/ou Prática </w:t>
      </w:r>
      <w:r w:rsidR="00486360">
        <w:rPr>
          <w:rFonts w:ascii="Arial" w:hAnsi="Arial" w:cs="Arial"/>
        </w:rPr>
        <w:t xml:space="preserve">Profissional, obrigatório e não </w:t>
      </w:r>
      <w:r w:rsidRPr="00BC7DD1">
        <w:rPr>
          <w:rFonts w:ascii="Arial" w:hAnsi="Arial" w:cs="Arial"/>
        </w:rPr>
        <w:t>obrigatório, é considerado momento de aprendizagem e um c</w:t>
      </w:r>
      <w:r w:rsidR="00486360">
        <w:rPr>
          <w:rFonts w:ascii="Arial" w:hAnsi="Arial" w:cs="Arial"/>
        </w:rPr>
        <w:t>omponente integrante dos projetos p</w:t>
      </w:r>
      <w:r w:rsidRPr="00BC7DD1">
        <w:rPr>
          <w:rFonts w:ascii="Arial" w:hAnsi="Arial" w:cs="Arial"/>
        </w:rPr>
        <w:t xml:space="preserve">edagógicos dos cursos de graduação, de natureza articuladora entre ensino, pesquisa, extensão e assistência, objetivando-se garantir ao graduando o aprimoramento da aprendizagem social, profissional e cultural. O estágio e/ou prática profissional será administrado pela Divisão de Estágios da </w:t>
      </w:r>
      <w:proofErr w:type="spellStart"/>
      <w:r w:rsidRPr="00BC7DD1">
        <w:rPr>
          <w:rFonts w:ascii="Arial" w:hAnsi="Arial" w:cs="Arial"/>
        </w:rPr>
        <w:t>Pró-reitoria</w:t>
      </w:r>
      <w:proofErr w:type="spellEnd"/>
      <w:r w:rsidRPr="00BC7DD1">
        <w:rPr>
          <w:rFonts w:ascii="Arial" w:hAnsi="Arial" w:cs="Arial"/>
        </w:rPr>
        <w:t xml:space="preserve"> de Graduação e pelas Coordenações de Estágio vinculadas aos Colegiados de Curso.</w:t>
      </w:r>
    </w:p>
    <w:p w:rsidR="00454079" w:rsidRPr="00BC7DD1" w:rsidRDefault="00454079" w:rsidP="00BC7DD1">
      <w:pPr>
        <w:pStyle w:val="Corpodetexto"/>
        <w:spacing w:after="120" w:line="276" w:lineRule="auto"/>
        <w:ind w:right="9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 xml:space="preserve">O estágio curricular obrigatório caracteriza-se por disciplina obrigatória a ser cumprida pelo estudante, com carga horária estabelecida no Projeto Pedagógico de cada curso, de acordo com a legislação em vigor. Considera-se estágio não obrigatório </w:t>
      </w:r>
      <w:proofErr w:type="gramStart"/>
      <w:r w:rsidRPr="00BC7DD1">
        <w:rPr>
          <w:sz w:val="24"/>
          <w:szCs w:val="24"/>
          <w:lang w:val="pt-BR"/>
        </w:rPr>
        <w:t>a</w:t>
      </w:r>
      <w:proofErr w:type="gramEnd"/>
      <w:r w:rsidRPr="00BC7DD1">
        <w:rPr>
          <w:sz w:val="24"/>
          <w:szCs w:val="24"/>
          <w:lang w:val="pt-BR"/>
        </w:rPr>
        <w:t xml:space="preserve"> atividade complementar de natureza prático-pedagógica a ser desenvolvida sob</w:t>
      </w:r>
      <w:r w:rsidR="00486360">
        <w:rPr>
          <w:sz w:val="24"/>
          <w:szCs w:val="24"/>
          <w:lang w:val="pt-BR"/>
        </w:rPr>
        <w:t xml:space="preserve"> a</w:t>
      </w:r>
      <w:r w:rsidR="009263B3">
        <w:rPr>
          <w:sz w:val="24"/>
          <w:szCs w:val="24"/>
          <w:lang w:val="pt-BR"/>
        </w:rPr>
        <w:t xml:space="preserve"> </w:t>
      </w:r>
      <w:r w:rsidRPr="00BC7DD1">
        <w:rPr>
          <w:sz w:val="24"/>
          <w:szCs w:val="24"/>
          <w:lang w:val="pt-BR"/>
        </w:rPr>
        <w:t>supervisão de um docente e de um profissional vinculados às áreas de conhecimento do curso, prevista no Projeto Pedagógico do curso de graduação em que o estudante estiver matriculado, sendo compatível com as atividades acadêmicas do discente em complementação ao ensi</w:t>
      </w:r>
      <w:r w:rsidR="00486360">
        <w:rPr>
          <w:sz w:val="24"/>
          <w:szCs w:val="24"/>
          <w:lang w:val="pt-BR"/>
        </w:rPr>
        <w:t>no e à</w:t>
      </w:r>
      <w:r w:rsidRPr="00BC7DD1">
        <w:rPr>
          <w:sz w:val="24"/>
          <w:szCs w:val="24"/>
          <w:lang w:val="pt-BR"/>
        </w:rPr>
        <w:t xml:space="preserve"> aprendizagem.</w:t>
      </w:r>
    </w:p>
    <w:p w:rsidR="00454079" w:rsidRPr="00BC7DD1" w:rsidRDefault="00454079" w:rsidP="00BC7DD1">
      <w:pPr>
        <w:pStyle w:val="Corpodetexto"/>
        <w:spacing w:after="120" w:line="276" w:lineRule="auto"/>
        <w:ind w:right="99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O estágio obrigatório supervisionado para as licenciaturas, cursos de formação de professores para atuar na educação básica, funciona como elo entre os componentes curriculares inerentes à formação do docente do ensino básico e os da formação específica, de forma a garantir a inserção dos licenciados na realidade escolar.</w:t>
      </w:r>
    </w:p>
    <w:p w:rsidR="00454079" w:rsidRPr="00BC7DD1" w:rsidRDefault="00454079" w:rsidP="00E32CC0">
      <w:pPr>
        <w:pStyle w:val="Corpodetexto"/>
        <w:spacing w:after="120" w:line="276" w:lineRule="auto"/>
        <w:ind w:right="99" w:firstLine="720"/>
        <w:jc w:val="both"/>
        <w:rPr>
          <w:sz w:val="24"/>
          <w:szCs w:val="24"/>
          <w:lang w:val="pt-BR"/>
        </w:rPr>
      </w:pPr>
    </w:p>
    <w:p w:rsidR="00454079" w:rsidRPr="00BC7DD1" w:rsidRDefault="00454079" w:rsidP="00E3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BC7DD1">
        <w:rPr>
          <w:rFonts w:ascii="Arial" w:hAnsi="Arial" w:cs="Arial"/>
        </w:rPr>
        <w:t>Reforçando seu protagonismo no que se refere a</w:t>
      </w:r>
      <w:r w:rsidR="00486360">
        <w:rPr>
          <w:rFonts w:ascii="Arial" w:hAnsi="Arial" w:cs="Arial"/>
        </w:rPr>
        <w:t>os</w:t>
      </w:r>
      <w:r w:rsidRPr="00BC7DD1">
        <w:rPr>
          <w:rFonts w:ascii="Arial" w:hAnsi="Arial" w:cs="Arial"/>
        </w:rPr>
        <w:t xml:space="preserve"> importantes temas</w:t>
      </w:r>
      <w:r w:rsidR="00486360">
        <w:rPr>
          <w:rFonts w:ascii="Arial" w:hAnsi="Arial" w:cs="Arial"/>
        </w:rPr>
        <w:t xml:space="preserve"> sociais, o PPI contempla</w:t>
      </w:r>
      <w:r w:rsidRPr="00BC7DD1">
        <w:rPr>
          <w:rFonts w:ascii="Arial" w:hAnsi="Arial" w:cs="Arial"/>
        </w:rPr>
        <w:t xml:space="preserve"> </w:t>
      </w:r>
      <w:r w:rsidR="00265932">
        <w:rPr>
          <w:rFonts w:ascii="Arial" w:hAnsi="Arial" w:cs="Arial"/>
        </w:rPr>
        <w:t xml:space="preserve">o engajamento e </w:t>
      </w:r>
      <w:r w:rsidRPr="00BC7DD1">
        <w:rPr>
          <w:rFonts w:ascii="Arial" w:hAnsi="Arial" w:cs="Arial"/>
        </w:rPr>
        <w:t xml:space="preserve">a </w:t>
      </w:r>
      <w:r w:rsidR="00265932">
        <w:rPr>
          <w:rFonts w:ascii="Arial" w:hAnsi="Arial" w:cs="Arial"/>
        </w:rPr>
        <w:t>o</w:t>
      </w:r>
      <w:r w:rsidRPr="00BC7DD1">
        <w:rPr>
          <w:rFonts w:ascii="Arial" w:hAnsi="Arial" w:cs="Arial"/>
        </w:rPr>
        <w:t>pção institucional com a abordagem curricular</w:t>
      </w:r>
      <w:r w:rsidR="00265932">
        <w:rPr>
          <w:rFonts w:ascii="Arial" w:hAnsi="Arial" w:cs="Arial"/>
        </w:rPr>
        <w:t xml:space="preserve"> </w:t>
      </w:r>
      <w:r w:rsidR="00041FCB">
        <w:rPr>
          <w:rFonts w:ascii="Arial" w:hAnsi="Arial" w:cs="Arial"/>
        </w:rPr>
        <w:t xml:space="preserve">em todos seus cursos </w:t>
      </w:r>
      <w:r w:rsidR="002231C6">
        <w:rPr>
          <w:rFonts w:ascii="Arial" w:hAnsi="Arial" w:cs="Arial"/>
        </w:rPr>
        <w:t>d</w:t>
      </w:r>
      <w:r w:rsidR="00265932">
        <w:rPr>
          <w:rFonts w:ascii="Arial" w:hAnsi="Arial" w:cs="Arial"/>
        </w:rPr>
        <w:t xml:space="preserve">as temáticas: </w:t>
      </w:r>
      <w:r w:rsidR="00265932" w:rsidRPr="00BC7DD1">
        <w:rPr>
          <w:rFonts w:ascii="Arial" w:hAnsi="Arial" w:cs="Arial"/>
        </w:rPr>
        <w:t>direitos humanos</w:t>
      </w:r>
      <w:r w:rsidR="002231C6">
        <w:rPr>
          <w:rFonts w:ascii="Arial" w:hAnsi="Arial" w:cs="Arial"/>
        </w:rPr>
        <w:t>,</w:t>
      </w:r>
      <w:r w:rsidR="00265932">
        <w:rPr>
          <w:rFonts w:ascii="Arial" w:hAnsi="Arial" w:cs="Arial"/>
        </w:rPr>
        <w:t xml:space="preserve"> étnico-raciais,</w:t>
      </w:r>
      <w:r w:rsidR="002231C6">
        <w:rPr>
          <w:rFonts w:ascii="Arial" w:hAnsi="Arial" w:cs="Arial"/>
        </w:rPr>
        <w:t xml:space="preserve"> </w:t>
      </w:r>
      <w:r w:rsidRPr="00BC7DD1">
        <w:rPr>
          <w:rFonts w:ascii="Arial" w:hAnsi="Arial" w:cs="Arial"/>
        </w:rPr>
        <w:t>inclusão,</w:t>
      </w:r>
      <w:r w:rsidR="00265932">
        <w:rPr>
          <w:rFonts w:ascii="Arial" w:hAnsi="Arial" w:cs="Arial"/>
        </w:rPr>
        <w:t xml:space="preserve"> deficiências e transtorno do espectro autista,</w:t>
      </w:r>
      <w:r w:rsidRPr="00BC7DD1">
        <w:rPr>
          <w:rFonts w:ascii="Arial" w:hAnsi="Arial" w:cs="Arial"/>
        </w:rPr>
        <w:t xml:space="preserve"> diversidade, diferenças e</w:t>
      </w:r>
      <w:r w:rsidR="00265932" w:rsidRPr="00265932">
        <w:rPr>
          <w:rFonts w:ascii="Arial" w:hAnsi="Arial" w:cs="Arial"/>
        </w:rPr>
        <w:t xml:space="preserve"> </w:t>
      </w:r>
      <w:r w:rsidR="00265932">
        <w:rPr>
          <w:rFonts w:ascii="Arial" w:hAnsi="Arial" w:cs="Arial"/>
        </w:rPr>
        <w:t>meio ambiente</w:t>
      </w:r>
      <w:r w:rsidR="00265932">
        <w:rPr>
          <w:rFonts w:ascii="Arial" w:hAnsi="Arial" w:cs="Arial"/>
        </w:rPr>
        <w:t>.</w:t>
      </w:r>
    </w:p>
    <w:p w:rsidR="009A1B72" w:rsidRPr="00BC7DD1" w:rsidRDefault="009A1B72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</w:p>
    <w:p w:rsidR="00A77817" w:rsidRDefault="00A77817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</w:p>
    <w:p w:rsidR="00454079" w:rsidRPr="009C7FFC" w:rsidRDefault="00CF7A7B" w:rsidP="00E32CC0">
      <w:pPr>
        <w:pStyle w:val="Corpodetexto"/>
        <w:spacing w:after="120" w:line="276" w:lineRule="auto"/>
        <w:jc w:val="both"/>
        <w:rPr>
          <w:b/>
          <w:sz w:val="24"/>
          <w:szCs w:val="24"/>
          <w:lang w:val="pt-BR"/>
        </w:rPr>
      </w:pPr>
      <w:r w:rsidRPr="009C7FFC">
        <w:rPr>
          <w:b/>
          <w:sz w:val="24"/>
          <w:szCs w:val="24"/>
          <w:lang w:val="pt-BR"/>
        </w:rPr>
        <w:t>Referências</w:t>
      </w:r>
    </w:p>
    <w:p w:rsidR="00454079" w:rsidRPr="00BC7DD1" w:rsidRDefault="00454079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</w:p>
    <w:p w:rsidR="00775765" w:rsidRPr="00642237" w:rsidRDefault="00293B62" w:rsidP="00E32CC0">
      <w:pPr>
        <w:pStyle w:val="Corpodetexto"/>
        <w:spacing w:after="120" w:line="276" w:lineRule="auto"/>
        <w:jc w:val="both"/>
        <w:rPr>
          <w:color w:val="545454"/>
          <w:shd w:val="clear" w:color="auto" w:fill="FFFFFF"/>
          <w:lang w:val="pt-BR"/>
        </w:rPr>
      </w:pPr>
      <w:r w:rsidRPr="00AF1BED">
        <w:rPr>
          <w:color w:val="222222"/>
          <w:shd w:val="clear" w:color="auto" w:fill="FFFFFF"/>
          <w:lang w:val="pt-BR"/>
        </w:rPr>
        <w:t>BRASIL. </w:t>
      </w:r>
      <w:r w:rsidRPr="00AF1BED">
        <w:rPr>
          <w:b/>
          <w:bCs/>
          <w:color w:val="222222"/>
          <w:shd w:val="clear" w:color="auto" w:fill="FFFFFF"/>
          <w:lang w:val="pt-BR"/>
        </w:rPr>
        <w:t>Constituição</w:t>
      </w:r>
      <w:r w:rsidRPr="00AF1BED">
        <w:rPr>
          <w:color w:val="222222"/>
          <w:shd w:val="clear" w:color="auto" w:fill="FFFFFF"/>
          <w:lang w:val="pt-BR"/>
        </w:rPr>
        <w:t xml:space="preserve"> da República Federativa do Brasil. </w:t>
      </w:r>
      <w:r w:rsidR="00775765" w:rsidRPr="00AF1BED">
        <w:rPr>
          <w:color w:val="545454"/>
          <w:shd w:val="clear" w:color="auto" w:fill="FFFFFF"/>
          <w:lang w:val="pt-BR"/>
        </w:rPr>
        <w:t>Disponível em</w:t>
      </w:r>
      <w:r w:rsidR="00486360">
        <w:rPr>
          <w:color w:val="545454"/>
          <w:shd w:val="clear" w:color="auto" w:fill="FFFFFF"/>
          <w:lang w:val="pt-BR"/>
        </w:rPr>
        <w:t>:</w:t>
      </w:r>
      <w:r w:rsidR="00775765" w:rsidRPr="00AF1BED">
        <w:rPr>
          <w:color w:val="545454"/>
          <w:shd w:val="clear" w:color="auto" w:fill="FFFFFF"/>
          <w:lang w:val="pt-BR"/>
        </w:rPr>
        <w:t xml:space="preserve"> &lt;</w:t>
      </w:r>
      <w:r w:rsidR="006D1EFB" w:rsidRPr="00AF1BED">
        <w:rPr>
          <w:color w:val="545454"/>
          <w:shd w:val="clear" w:color="auto" w:fill="FFFFFF"/>
          <w:lang w:val="pt-BR"/>
        </w:rPr>
        <w:t xml:space="preserve"> </w:t>
      </w:r>
      <w:hyperlink r:id="rId9" w:history="1">
        <w:r w:rsidR="006D1EFB" w:rsidRPr="00AF1BED">
          <w:rPr>
            <w:rStyle w:val="Hyperlink"/>
            <w:shd w:val="clear" w:color="auto" w:fill="FFFFFF"/>
            <w:lang w:val="pt-BR"/>
          </w:rPr>
          <w:t>www.planalto.gov.br</w:t>
        </w:r>
      </w:hyperlink>
      <w:r w:rsidR="006D1EFB" w:rsidRPr="00AF1BED">
        <w:rPr>
          <w:color w:val="545454"/>
          <w:shd w:val="clear" w:color="auto" w:fill="FFFFFF"/>
          <w:lang w:val="pt-BR"/>
        </w:rPr>
        <w:t>&gt;</w:t>
      </w:r>
      <w:r w:rsidR="00775765" w:rsidRPr="00AF1BED">
        <w:rPr>
          <w:color w:val="545454"/>
          <w:shd w:val="clear" w:color="auto" w:fill="FFFFFF"/>
          <w:lang w:val="pt-BR"/>
        </w:rPr>
        <w:t xml:space="preserve">. </w:t>
      </w:r>
      <w:r w:rsidR="00775765" w:rsidRPr="00642237">
        <w:rPr>
          <w:color w:val="545454"/>
          <w:shd w:val="clear" w:color="auto" w:fill="FFFFFF"/>
          <w:lang w:val="pt-BR"/>
        </w:rPr>
        <w:t xml:space="preserve">Acesso em: 25 </w:t>
      </w:r>
      <w:r w:rsidR="00486360">
        <w:rPr>
          <w:color w:val="545454"/>
          <w:shd w:val="clear" w:color="auto" w:fill="FFFFFF"/>
          <w:lang w:val="pt-BR"/>
        </w:rPr>
        <w:t>j</w:t>
      </w:r>
      <w:r w:rsidR="00775765" w:rsidRPr="00642237">
        <w:rPr>
          <w:color w:val="545454"/>
          <w:shd w:val="clear" w:color="auto" w:fill="FFFFFF"/>
          <w:lang w:val="pt-BR"/>
        </w:rPr>
        <w:t>un. 2017. </w:t>
      </w:r>
    </w:p>
    <w:p w:rsidR="004F7E56" w:rsidRDefault="004F7E56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AF1BED">
        <w:rPr>
          <w:color w:val="545454"/>
          <w:shd w:val="clear" w:color="auto" w:fill="FFFFFF"/>
          <w:lang w:val="pt-BR"/>
        </w:rPr>
        <w:t>BRASIL, </w:t>
      </w:r>
      <w:r w:rsidRPr="00AF1BED">
        <w:rPr>
          <w:rStyle w:val="nfase"/>
          <w:b/>
          <w:bCs/>
          <w:i w:val="0"/>
          <w:iCs w:val="0"/>
          <w:color w:val="6A6A6A"/>
          <w:shd w:val="clear" w:color="auto" w:fill="FFFFFF"/>
          <w:lang w:val="pt-BR"/>
        </w:rPr>
        <w:t>LDB</w:t>
      </w:r>
      <w:r w:rsidRPr="00AF1BED">
        <w:rPr>
          <w:color w:val="545454"/>
          <w:shd w:val="clear" w:color="auto" w:fill="FFFFFF"/>
          <w:lang w:val="pt-BR"/>
        </w:rPr>
        <w:t>. Lei 9394/96 – Lei de Diretrizes e Bases da E</w:t>
      </w:r>
      <w:r w:rsidR="00486360">
        <w:rPr>
          <w:color w:val="545454"/>
          <w:shd w:val="clear" w:color="auto" w:fill="FFFFFF"/>
          <w:lang w:val="pt-BR"/>
        </w:rPr>
        <w:t>ducação Nacional. Disponível em:</w:t>
      </w:r>
      <w:r w:rsidR="00A77817">
        <w:rPr>
          <w:color w:val="545454"/>
          <w:shd w:val="clear" w:color="auto" w:fill="FFFFFF"/>
          <w:lang w:val="pt-BR"/>
        </w:rPr>
        <w:t xml:space="preserve"> </w:t>
      </w:r>
      <w:r w:rsidRPr="00AF1BED">
        <w:rPr>
          <w:color w:val="545454"/>
          <w:shd w:val="clear" w:color="auto" w:fill="FFFFFF"/>
          <w:lang w:val="pt-BR"/>
        </w:rPr>
        <w:t xml:space="preserve">&lt; </w:t>
      </w:r>
      <w:hyperlink r:id="rId10" w:history="1">
        <w:r w:rsidR="006D1EFB" w:rsidRPr="00AF1BED">
          <w:rPr>
            <w:rStyle w:val="Hyperlink"/>
            <w:shd w:val="clear" w:color="auto" w:fill="FFFFFF"/>
            <w:lang w:val="pt-BR"/>
          </w:rPr>
          <w:t>www.planalto.gov.br</w:t>
        </w:r>
      </w:hyperlink>
      <w:r w:rsidRPr="00AF1BED">
        <w:rPr>
          <w:color w:val="545454"/>
          <w:shd w:val="clear" w:color="auto" w:fill="FFFFFF"/>
          <w:lang w:val="pt-BR"/>
        </w:rPr>
        <w:t>&gt;</w:t>
      </w:r>
      <w:r w:rsidR="006D1EFB" w:rsidRPr="00AF1BED">
        <w:rPr>
          <w:color w:val="545454"/>
          <w:shd w:val="clear" w:color="auto" w:fill="FFFFFF"/>
          <w:lang w:val="pt-BR"/>
        </w:rPr>
        <w:t>.</w:t>
      </w:r>
      <w:r w:rsidR="00486360">
        <w:rPr>
          <w:color w:val="545454"/>
          <w:shd w:val="clear" w:color="auto" w:fill="FFFFFF"/>
          <w:lang w:val="pt-BR"/>
        </w:rPr>
        <w:t xml:space="preserve"> Acesso em: 25 j</w:t>
      </w:r>
      <w:r w:rsidRPr="00AF1BED">
        <w:rPr>
          <w:color w:val="545454"/>
          <w:shd w:val="clear" w:color="auto" w:fill="FFFFFF"/>
          <w:lang w:val="pt-BR"/>
        </w:rPr>
        <w:t>un. 2017. </w:t>
      </w:r>
    </w:p>
    <w:p w:rsidR="00454079" w:rsidRPr="00BC7DD1" w:rsidRDefault="00454079" w:rsidP="00E32CC0">
      <w:pPr>
        <w:pStyle w:val="Corpodetexto"/>
        <w:spacing w:after="120" w:line="276" w:lineRule="auto"/>
        <w:jc w:val="both"/>
        <w:rPr>
          <w:sz w:val="24"/>
          <w:szCs w:val="24"/>
          <w:lang w:val="pt-BR"/>
        </w:rPr>
      </w:pPr>
      <w:r w:rsidRPr="00BC7DD1">
        <w:rPr>
          <w:sz w:val="24"/>
          <w:szCs w:val="24"/>
          <w:lang w:val="pt-BR"/>
        </w:rPr>
        <w:t>CUNHA, M.I. (2006).</w:t>
      </w:r>
      <w:r w:rsidR="0011317D" w:rsidRPr="00BC7DD1">
        <w:rPr>
          <w:sz w:val="24"/>
          <w:szCs w:val="24"/>
          <w:lang w:val="pt-BR"/>
        </w:rPr>
        <w:t xml:space="preserve"> </w:t>
      </w:r>
      <w:r w:rsidR="0011317D" w:rsidRPr="00BC7DD1">
        <w:rPr>
          <w:b/>
          <w:bCs/>
          <w:color w:val="222222"/>
          <w:sz w:val="24"/>
          <w:szCs w:val="24"/>
          <w:shd w:val="clear" w:color="auto" w:fill="FFFFFF"/>
          <w:lang w:val="pt-BR"/>
        </w:rPr>
        <w:t>Pedagogia universitária</w:t>
      </w:r>
      <w:r w:rsidR="0011317D" w:rsidRPr="00BC7DD1">
        <w:rPr>
          <w:color w:val="222222"/>
          <w:sz w:val="24"/>
          <w:szCs w:val="24"/>
          <w:shd w:val="clear" w:color="auto" w:fill="FFFFFF"/>
          <w:lang w:val="pt-BR"/>
        </w:rPr>
        <w:t xml:space="preserve">: energias emancipatórias em tempos neoliberais. Araraquara, SP: </w:t>
      </w:r>
      <w:proofErr w:type="spellStart"/>
      <w:r w:rsidR="0011317D" w:rsidRPr="00BC7DD1">
        <w:rPr>
          <w:color w:val="222222"/>
          <w:sz w:val="24"/>
          <w:szCs w:val="24"/>
          <w:shd w:val="clear" w:color="auto" w:fill="FFFFFF"/>
          <w:lang w:val="pt-BR"/>
        </w:rPr>
        <w:t>Juqueira</w:t>
      </w:r>
      <w:proofErr w:type="spellEnd"/>
      <w:r w:rsidR="0011317D" w:rsidRPr="00BC7DD1">
        <w:rPr>
          <w:color w:val="222222"/>
          <w:sz w:val="24"/>
          <w:szCs w:val="24"/>
          <w:shd w:val="clear" w:color="auto" w:fill="FFFFFF"/>
          <w:lang w:val="pt-BR"/>
        </w:rPr>
        <w:t xml:space="preserve"> &amp; Marin Editores, 2006.</w:t>
      </w:r>
    </w:p>
    <w:p w:rsidR="00AE3899" w:rsidRDefault="00C1125A" w:rsidP="00E32CC0">
      <w:pPr>
        <w:pStyle w:val="Corpodetexto"/>
        <w:spacing w:after="120" w:line="276" w:lineRule="auto"/>
        <w:jc w:val="both"/>
        <w:rPr>
          <w:lang w:val="pt-BR"/>
        </w:rPr>
      </w:pPr>
      <w:r w:rsidRPr="00AF1BED">
        <w:rPr>
          <w:lang w:val="pt-BR"/>
        </w:rPr>
        <w:t>RESOLUÇÃO</w:t>
      </w:r>
      <w:r w:rsidR="00C11F6E" w:rsidRPr="00AF1BED">
        <w:rPr>
          <w:lang w:val="pt-BR"/>
        </w:rPr>
        <w:t xml:space="preserve"> CNE/CP 2/2015. Diário Oficial da União, Brasília, </w:t>
      </w:r>
      <w:proofErr w:type="gramStart"/>
      <w:r w:rsidR="00C11F6E" w:rsidRPr="00AF1BED">
        <w:rPr>
          <w:lang w:val="pt-BR"/>
        </w:rPr>
        <w:t>2</w:t>
      </w:r>
      <w:proofErr w:type="gramEnd"/>
      <w:r w:rsidR="00C11F6E" w:rsidRPr="00AF1BED">
        <w:rPr>
          <w:lang w:val="pt-BR"/>
        </w:rPr>
        <w:t xml:space="preserve"> de julho de 2015 – Seção 1 – pp. 8-12. </w:t>
      </w:r>
      <w:r w:rsidRPr="00AF1BED">
        <w:rPr>
          <w:lang w:val="pt-BR"/>
        </w:rPr>
        <w:t xml:space="preserve"> Disponível em:</w:t>
      </w:r>
      <w:proofErr w:type="gramStart"/>
      <w:r w:rsidRPr="00AF1BED">
        <w:rPr>
          <w:lang w:val="pt-BR"/>
        </w:rPr>
        <w:t xml:space="preserve"> </w:t>
      </w:r>
      <w:r w:rsidR="00A77817">
        <w:rPr>
          <w:lang w:val="pt-BR"/>
        </w:rPr>
        <w:t xml:space="preserve">   </w:t>
      </w:r>
      <w:proofErr w:type="gramEnd"/>
      <w:r w:rsidR="00486360">
        <w:rPr>
          <w:lang w:val="pt-BR"/>
        </w:rPr>
        <w:t xml:space="preserve">&lt; </w:t>
      </w:r>
      <w:hyperlink r:id="rId11" w:history="1">
        <w:r w:rsidRPr="00AF1BED">
          <w:rPr>
            <w:rStyle w:val="Hyperlink"/>
            <w:lang w:val="pt-BR"/>
          </w:rPr>
          <w:t>http://portal.mec.gov.br/index.php?option=com_docman&amp;view=download&amp;alias=70431-res-cne-cp-002-03072015-pdf&amp;category_slug=agosto-2017-pdf&amp;Itemid=30192</w:t>
        </w:r>
      </w:hyperlink>
      <w:r w:rsidR="00A77817">
        <w:rPr>
          <w:lang w:val="pt-BR"/>
        </w:rPr>
        <w:t xml:space="preserve"> </w:t>
      </w:r>
      <w:r w:rsidR="00486360">
        <w:rPr>
          <w:lang w:val="pt-BR"/>
        </w:rPr>
        <w:t xml:space="preserve">&gt; </w:t>
      </w:r>
      <w:r w:rsidR="00A77817">
        <w:rPr>
          <w:lang w:val="pt-BR"/>
        </w:rPr>
        <w:t xml:space="preserve">Acesso em: </w:t>
      </w:r>
      <w:r w:rsidR="00486360">
        <w:rPr>
          <w:lang w:val="pt-BR"/>
        </w:rPr>
        <w:t>25 j</w:t>
      </w:r>
      <w:r w:rsidRPr="00AF1BED">
        <w:rPr>
          <w:lang w:val="pt-BR"/>
        </w:rPr>
        <w:t>un. 2017.</w:t>
      </w:r>
    </w:p>
    <w:p w:rsidR="00AE3899" w:rsidRPr="00AE3899" w:rsidRDefault="00AE3899" w:rsidP="00AE3899"/>
    <w:p w:rsidR="00AE3899" w:rsidRPr="00AE3899" w:rsidRDefault="00AE3899" w:rsidP="00AE3899"/>
    <w:p w:rsidR="00AE3899" w:rsidRPr="00AE3899" w:rsidRDefault="00AE3899" w:rsidP="00AE3899"/>
    <w:p w:rsidR="00AE3899" w:rsidRPr="00AE3899" w:rsidRDefault="00AE3899" w:rsidP="00AE3899"/>
    <w:p w:rsidR="00AE3899" w:rsidRPr="00AE3899" w:rsidRDefault="00AE3899" w:rsidP="00AE3899"/>
    <w:p w:rsidR="00AE3899" w:rsidRPr="00AE3899" w:rsidRDefault="00AE3899" w:rsidP="00AE3899"/>
    <w:p w:rsidR="00AE3899" w:rsidRDefault="00AE3899" w:rsidP="00AE3899"/>
    <w:p w:rsidR="00C1125A" w:rsidRPr="00AE3899" w:rsidRDefault="00AE3899" w:rsidP="00AE3899">
      <w:pPr>
        <w:tabs>
          <w:tab w:val="left" w:pos="3005"/>
        </w:tabs>
      </w:pPr>
      <w:r>
        <w:tab/>
      </w:r>
    </w:p>
    <w:sectPr w:rsidR="00C1125A" w:rsidRPr="00AE3899" w:rsidSect="003511C2">
      <w:headerReference w:type="default" r:id="rId12"/>
      <w:pgSz w:w="12240" w:h="15840"/>
      <w:pgMar w:top="1440" w:right="1797" w:bottom="1440" w:left="1797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509E5" w15:done="0"/>
  <w15:commentEx w15:paraId="6083DD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8D" w:rsidRDefault="00E6618D">
      <w:r>
        <w:separator/>
      </w:r>
    </w:p>
  </w:endnote>
  <w:endnote w:type="continuationSeparator" w:id="0">
    <w:p w:rsidR="00E6618D" w:rsidRDefault="00E6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8D" w:rsidRDefault="00E6618D">
      <w:r>
        <w:separator/>
      </w:r>
    </w:p>
  </w:footnote>
  <w:footnote w:type="continuationSeparator" w:id="0">
    <w:p w:rsidR="00E6618D" w:rsidRDefault="00E6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78278"/>
      <w:docPartObj>
        <w:docPartGallery w:val="Page Numbers (Top of Page)"/>
        <w:docPartUnique/>
      </w:docPartObj>
    </w:sdtPr>
    <w:sdtEndPr/>
    <w:sdtContent>
      <w:p w:rsidR="00E6618D" w:rsidRDefault="00E6618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18D" w:rsidRDefault="00E661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E6C"/>
    <w:multiLevelType w:val="hybridMultilevel"/>
    <w:tmpl w:val="D264F468"/>
    <w:lvl w:ilvl="0" w:tplc="2146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63BF"/>
    <w:multiLevelType w:val="hybridMultilevel"/>
    <w:tmpl w:val="C46AB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378"/>
    <w:multiLevelType w:val="hybridMultilevel"/>
    <w:tmpl w:val="088C60A4"/>
    <w:lvl w:ilvl="0" w:tplc="FD508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6ED6"/>
    <w:multiLevelType w:val="hybridMultilevel"/>
    <w:tmpl w:val="82F44FF2"/>
    <w:lvl w:ilvl="0" w:tplc="830271B4">
      <w:start w:val="1"/>
      <w:numFmt w:val="upperRoman"/>
      <w:lvlText w:val="%1."/>
      <w:lvlJc w:val="left"/>
      <w:pPr>
        <w:ind w:left="1290" w:hanging="720"/>
      </w:p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>
      <w:start w:val="1"/>
      <w:numFmt w:val="lowerRoman"/>
      <w:lvlText w:val="%3."/>
      <w:lvlJc w:val="right"/>
      <w:pPr>
        <w:ind w:left="2370" w:hanging="180"/>
      </w:pPr>
    </w:lvl>
    <w:lvl w:ilvl="3" w:tplc="0416000F">
      <w:start w:val="1"/>
      <w:numFmt w:val="decimal"/>
      <w:lvlText w:val="%4."/>
      <w:lvlJc w:val="left"/>
      <w:pPr>
        <w:ind w:left="3090" w:hanging="360"/>
      </w:pPr>
    </w:lvl>
    <w:lvl w:ilvl="4" w:tplc="04160019">
      <w:start w:val="1"/>
      <w:numFmt w:val="lowerLetter"/>
      <w:lvlText w:val="%5."/>
      <w:lvlJc w:val="left"/>
      <w:pPr>
        <w:ind w:left="3810" w:hanging="360"/>
      </w:pPr>
    </w:lvl>
    <w:lvl w:ilvl="5" w:tplc="0416001B">
      <w:start w:val="1"/>
      <w:numFmt w:val="lowerRoman"/>
      <w:lvlText w:val="%6."/>
      <w:lvlJc w:val="right"/>
      <w:pPr>
        <w:ind w:left="4530" w:hanging="180"/>
      </w:pPr>
    </w:lvl>
    <w:lvl w:ilvl="6" w:tplc="0416000F">
      <w:start w:val="1"/>
      <w:numFmt w:val="decimal"/>
      <w:lvlText w:val="%7."/>
      <w:lvlJc w:val="left"/>
      <w:pPr>
        <w:ind w:left="5250" w:hanging="360"/>
      </w:pPr>
    </w:lvl>
    <w:lvl w:ilvl="7" w:tplc="04160019">
      <w:start w:val="1"/>
      <w:numFmt w:val="lowerLetter"/>
      <w:lvlText w:val="%8."/>
      <w:lvlJc w:val="left"/>
      <w:pPr>
        <w:ind w:left="5970" w:hanging="360"/>
      </w:pPr>
    </w:lvl>
    <w:lvl w:ilvl="8" w:tplc="0416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D8E2686"/>
    <w:multiLevelType w:val="hybridMultilevel"/>
    <w:tmpl w:val="86829A7E"/>
    <w:lvl w:ilvl="0" w:tplc="CF7AFBDA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F7F4D"/>
    <w:multiLevelType w:val="hybridMultilevel"/>
    <w:tmpl w:val="747C1F6A"/>
    <w:lvl w:ilvl="0" w:tplc="35FEC1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r-zenolia">
    <w15:presenceInfo w15:providerId="AD" w15:userId="S-1-5-21-3725381334-2361971113-2725216066-4604"/>
  </w15:person>
  <w15:person w15:author="Fabricio Thiengo">
    <w15:presenceInfo w15:providerId="None" w15:userId="Fabricio Thien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BB"/>
    <w:rsid w:val="000033B8"/>
    <w:rsid w:val="00025358"/>
    <w:rsid w:val="00031D64"/>
    <w:rsid w:val="000333E6"/>
    <w:rsid w:val="00034A51"/>
    <w:rsid w:val="00041FCB"/>
    <w:rsid w:val="000437A3"/>
    <w:rsid w:val="00055CD7"/>
    <w:rsid w:val="000576F5"/>
    <w:rsid w:val="00063572"/>
    <w:rsid w:val="00077251"/>
    <w:rsid w:val="00086592"/>
    <w:rsid w:val="00091F55"/>
    <w:rsid w:val="000A2384"/>
    <w:rsid w:val="000A4571"/>
    <w:rsid w:val="000A47A6"/>
    <w:rsid w:val="000B4D72"/>
    <w:rsid w:val="000B61BE"/>
    <w:rsid w:val="000C07DB"/>
    <w:rsid w:val="000C2CC2"/>
    <w:rsid w:val="000C72AA"/>
    <w:rsid w:val="000D302A"/>
    <w:rsid w:val="000F05AC"/>
    <w:rsid w:val="000F2F38"/>
    <w:rsid w:val="000F4C3F"/>
    <w:rsid w:val="000F5B7D"/>
    <w:rsid w:val="0011317D"/>
    <w:rsid w:val="00121614"/>
    <w:rsid w:val="001323E8"/>
    <w:rsid w:val="001328F9"/>
    <w:rsid w:val="00144871"/>
    <w:rsid w:val="001451EF"/>
    <w:rsid w:val="00146B34"/>
    <w:rsid w:val="0014709B"/>
    <w:rsid w:val="00156BDE"/>
    <w:rsid w:val="0017116F"/>
    <w:rsid w:val="00172304"/>
    <w:rsid w:val="0017352E"/>
    <w:rsid w:val="0017367C"/>
    <w:rsid w:val="00182107"/>
    <w:rsid w:val="0018575D"/>
    <w:rsid w:val="00190CFD"/>
    <w:rsid w:val="00194796"/>
    <w:rsid w:val="001A5238"/>
    <w:rsid w:val="001B4401"/>
    <w:rsid w:val="001B54B0"/>
    <w:rsid w:val="001B586E"/>
    <w:rsid w:val="001D2CE9"/>
    <w:rsid w:val="001D4B9F"/>
    <w:rsid w:val="001D6F7C"/>
    <w:rsid w:val="001E1827"/>
    <w:rsid w:val="001E3C3B"/>
    <w:rsid w:val="001F38C3"/>
    <w:rsid w:val="001F728D"/>
    <w:rsid w:val="00205F59"/>
    <w:rsid w:val="00210E14"/>
    <w:rsid w:val="002231C6"/>
    <w:rsid w:val="00226533"/>
    <w:rsid w:val="002317BF"/>
    <w:rsid w:val="00234D44"/>
    <w:rsid w:val="0024263C"/>
    <w:rsid w:val="00260D32"/>
    <w:rsid w:val="00265932"/>
    <w:rsid w:val="00271503"/>
    <w:rsid w:val="00273B93"/>
    <w:rsid w:val="00277DD2"/>
    <w:rsid w:val="00280B03"/>
    <w:rsid w:val="00283A76"/>
    <w:rsid w:val="002857E9"/>
    <w:rsid w:val="002866A8"/>
    <w:rsid w:val="00286D35"/>
    <w:rsid w:val="002911D2"/>
    <w:rsid w:val="00291D8F"/>
    <w:rsid w:val="0029304E"/>
    <w:rsid w:val="00293B62"/>
    <w:rsid w:val="00295BC1"/>
    <w:rsid w:val="002A088A"/>
    <w:rsid w:val="002C1D7B"/>
    <w:rsid w:val="002C37C2"/>
    <w:rsid w:val="002C4F9D"/>
    <w:rsid w:val="002D0242"/>
    <w:rsid w:val="002D69D4"/>
    <w:rsid w:val="002E632F"/>
    <w:rsid w:val="002F7197"/>
    <w:rsid w:val="00307791"/>
    <w:rsid w:val="003148B3"/>
    <w:rsid w:val="003206E6"/>
    <w:rsid w:val="0032374B"/>
    <w:rsid w:val="003451A6"/>
    <w:rsid w:val="003511C2"/>
    <w:rsid w:val="0038358E"/>
    <w:rsid w:val="00386AC9"/>
    <w:rsid w:val="003943F6"/>
    <w:rsid w:val="00395F39"/>
    <w:rsid w:val="003A08B6"/>
    <w:rsid w:val="003A5EAC"/>
    <w:rsid w:val="003A62FC"/>
    <w:rsid w:val="003B2C49"/>
    <w:rsid w:val="003B2DE9"/>
    <w:rsid w:val="003B546E"/>
    <w:rsid w:val="003C4214"/>
    <w:rsid w:val="003C5E4E"/>
    <w:rsid w:val="003D4C67"/>
    <w:rsid w:val="003D5B50"/>
    <w:rsid w:val="003F1071"/>
    <w:rsid w:val="003F1342"/>
    <w:rsid w:val="003F2D39"/>
    <w:rsid w:val="003F695E"/>
    <w:rsid w:val="003F7DBC"/>
    <w:rsid w:val="0040457C"/>
    <w:rsid w:val="00404A5F"/>
    <w:rsid w:val="00406856"/>
    <w:rsid w:val="004204D8"/>
    <w:rsid w:val="004255BB"/>
    <w:rsid w:val="004320B2"/>
    <w:rsid w:val="00433349"/>
    <w:rsid w:val="00435F96"/>
    <w:rsid w:val="0043678F"/>
    <w:rsid w:val="00441A6A"/>
    <w:rsid w:val="004430F8"/>
    <w:rsid w:val="004502DA"/>
    <w:rsid w:val="00454079"/>
    <w:rsid w:val="00455CF0"/>
    <w:rsid w:val="00467CA9"/>
    <w:rsid w:val="0047325E"/>
    <w:rsid w:val="00486360"/>
    <w:rsid w:val="004942AC"/>
    <w:rsid w:val="00495ED8"/>
    <w:rsid w:val="004974EB"/>
    <w:rsid w:val="004A7499"/>
    <w:rsid w:val="004B1A89"/>
    <w:rsid w:val="004B42EB"/>
    <w:rsid w:val="004C1124"/>
    <w:rsid w:val="004C3324"/>
    <w:rsid w:val="004C57EF"/>
    <w:rsid w:val="004D51F5"/>
    <w:rsid w:val="004E09B3"/>
    <w:rsid w:val="004E2B6E"/>
    <w:rsid w:val="004E7BBA"/>
    <w:rsid w:val="004F211F"/>
    <w:rsid w:val="004F3DD4"/>
    <w:rsid w:val="004F7E56"/>
    <w:rsid w:val="00500F0E"/>
    <w:rsid w:val="005064C9"/>
    <w:rsid w:val="00507AD0"/>
    <w:rsid w:val="00517AE2"/>
    <w:rsid w:val="005334C4"/>
    <w:rsid w:val="00537467"/>
    <w:rsid w:val="00537A3F"/>
    <w:rsid w:val="005437D2"/>
    <w:rsid w:val="0056003E"/>
    <w:rsid w:val="005753FF"/>
    <w:rsid w:val="00576F76"/>
    <w:rsid w:val="005820BC"/>
    <w:rsid w:val="005944D1"/>
    <w:rsid w:val="005B0C2C"/>
    <w:rsid w:val="005B4AC2"/>
    <w:rsid w:val="005D1145"/>
    <w:rsid w:val="005D21F9"/>
    <w:rsid w:val="005E0B36"/>
    <w:rsid w:val="005E2B1B"/>
    <w:rsid w:val="00610627"/>
    <w:rsid w:val="00614F6C"/>
    <w:rsid w:val="00616D38"/>
    <w:rsid w:val="006200AD"/>
    <w:rsid w:val="00626F02"/>
    <w:rsid w:val="006406B3"/>
    <w:rsid w:val="00642237"/>
    <w:rsid w:val="00645991"/>
    <w:rsid w:val="006563F7"/>
    <w:rsid w:val="00665231"/>
    <w:rsid w:val="00666237"/>
    <w:rsid w:val="00672490"/>
    <w:rsid w:val="0067453B"/>
    <w:rsid w:val="00674CEE"/>
    <w:rsid w:val="00675B58"/>
    <w:rsid w:val="006805CD"/>
    <w:rsid w:val="00683D7C"/>
    <w:rsid w:val="006923B5"/>
    <w:rsid w:val="00693EC5"/>
    <w:rsid w:val="00695EBC"/>
    <w:rsid w:val="006A110A"/>
    <w:rsid w:val="006B11E0"/>
    <w:rsid w:val="006B30C7"/>
    <w:rsid w:val="006B714B"/>
    <w:rsid w:val="006C23C5"/>
    <w:rsid w:val="006C32B8"/>
    <w:rsid w:val="006C4486"/>
    <w:rsid w:val="006D1EFB"/>
    <w:rsid w:val="006D29C4"/>
    <w:rsid w:val="006D78B3"/>
    <w:rsid w:val="006D7D86"/>
    <w:rsid w:val="006E0949"/>
    <w:rsid w:val="006E0C4B"/>
    <w:rsid w:val="006E32E7"/>
    <w:rsid w:val="006E4804"/>
    <w:rsid w:val="006F3643"/>
    <w:rsid w:val="00707FCE"/>
    <w:rsid w:val="00711032"/>
    <w:rsid w:val="007112BB"/>
    <w:rsid w:val="00731B41"/>
    <w:rsid w:val="0073448E"/>
    <w:rsid w:val="00743186"/>
    <w:rsid w:val="00754EEA"/>
    <w:rsid w:val="00760EE0"/>
    <w:rsid w:val="00762F85"/>
    <w:rsid w:val="00765CAF"/>
    <w:rsid w:val="00766447"/>
    <w:rsid w:val="00772DD2"/>
    <w:rsid w:val="00773A4C"/>
    <w:rsid w:val="00775765"/>
    <w:rsid w:val="00775A4A"/>
    <w:rsid w:val="00776312"/>
    <w:rsid w:val="00796A22"/>
    <w:rsid w:val="00797FAE"/>
    <w:rsid w:val="007A25B9"/>
    <w:rsid w:val="007B13D3"/>
    <w:rsid w:val="007B39FB"/>
    <w:rsid w:val="007C64D5"/>
    <w:rsid w:val="007D493E"/>
    <w:rsid w:val="007E66EA"/>
    <w:rsid w:val="007E6852"/>
    <w:rsid w:val="007F1997"/>
    <w:rsid w:val="007F1A1D"/>
    <w:rsid w:val="008068C9"/>
    <w:rsid w:val="008218DA"/>
    <w:rsid w:val="00826B84"/>
    <w:rsid w:val="008407A2"/>
    <w:rsid w:val="008413C4"/>
    <w:rsid w:val="00844AD1"/>
    <w:rsid w:val="00866110"/>
    <w:rsid w:val="00881F61"/>
    <w:rsid w:val="00886C10"/>
    <w:rsid w:val="00891829"/>
    <w:rsid w:val="00891A65"/>
    <w:rsid w:val="0089209A"/>
    <w:rsid w:val="00893B7B"/>
    <w:rsid w:val="00896DAC"/>
    <w:rsid w:val="008971A7"/>
    <w:rsid w:val="008A481F"/>
    <w:rsid w:val="008B34E5"/>
    <w:rsid w:val="008B41F3"/>
    <w:rsid w:val="008B48F6"/>
    <w:rsid w:val="008B599F"/>
    <w:rsid w:val="008C18DD"/>
    <w:rsid w:val="008C3B93"/>
    <w:rsid w:val="008D0E8D"/>
    <w:rsid w:val="008D2FB1"/>
    <w:rsid w:val="008D3597"/>
    <w:rsid w:val="008D5347"/>
    <w:rsid w:val="008F3B6E"/>
    <w:rsid w:val="0090066B"/>
    <w:rsid w:val="009028D3"/>
    <w:rsid w:val="009047F7"/>
    <w:rsid w:val="00916BC7"/>
    <w:rsid w:val="00923800"/>
    <w:rsid w:val="00923EA2"/>
    <w:rsid w:val="009263B3"/>
    <w:rsid w:val="00927AEF"/>
    <w:rsid w:val="00946EBD"/>
    <w:rsid w:val="00954455"/>
    <w:rsid w:val="00957774"/>
    <w:rsid w:val="00966F68"/>
    <w:rsid w:val="0097791E"/>
    <w:rsid w:val="0098543E"/>
    <w:rsid w:val="00986D1D"/>
    <w:rsid w:val="00992CBB"/>
    <w:rsid w:val="009A1B72"/>
    <w:rsid w:val="009B0239"/>
    <w:rsid w:val="009B7004"/>
    <w:rsid w:val="009B7724"/>
    <w:rsid w:val="009C3438"/>
    <w:rsid w:val="009C7FFC"/>
    <w:rsid w:val="009D04C9"/>
    <w:rsid w:val="009D2E00"/>
    <w:rsid w:val="009D50DD"/>
    <w:rsid w:val="009E0091"/>
    <w:rsid w:val="009E0259"/>
    <w:rsid w:val="009E0C4F"/>
    <w:rsid w:val="009E1AC7"/>
    <w:rsid w:val="009E2CD2"/>
    <w:rsid w:val="009E2FDA"/>
    <w:rsid w:val="009F2510"/>
    <w:rsid w:val="009F50D5"/>
    <w:rsid w:val="00A0528D"/>
    <w:rsid w:val="00A155A6"/>
    <w:rsid w:val="00A22728"/>
    <w:rsid w:val="00A24847"/>
    <w:rsid w:val="00A25E1D"/>
    <w:rsid w:val="00A32E3B"/>
    <w:rsid w:val="00A330B7"/>
    <w:rsid w:val="00A3683B"/>
    <w:rsid w:val="00A50928"/>
    <w:rsid w:val="00A52EE0"/>
    <w:rsid w:val="00A56789"/>
    <w:rsid w:val="00A6282F"/>
    <w:rsid w:val="00A7330F"/>
    <w:rsid w:val="00A77817"/>
    <w:rsid w:val="00A80896"/>
    <w:rsid w:val="00A84203"/>
    <w:rsid w:val="00A85DEF"/>
    <w:rsid w:val="00A93C1F"/>
    <w:rsid w:val="00A9618C"/>
    <w:rsid w:val="00AA0619"/>
    <w:rsid w:val="00AA45C0"/>
    <w:rsid w:val="00AB0CA3"/>
    <w:rsid w:val="00AB153B"/>
    <w:rsid w:val="00AB26DB"/>
    <w:rsid w:val="00AB359C"/>
    <w:rsid w:val="00AB51CB"/>
    <w:rsid w:val="00AC133F"/>
    <w:rsid w:val="00AC20A0"/>
    <w:rsid w:val="00AC6CB4"/>
    <w:rsid w:val="00AD6F9E"/>
    <w:rsid w:val="00AE170A"/>
    <w:rsid w:val="00AE2D7E"/>
    <w:rsid w:val="00AE3899"/>
    <w:rsid w:val="00AF0F9A"/>
    <w:rsid w:val="00AF1BED"/>
    <w:rsid w:val="00AF3CDD"/>
    <w:rsid w:val="00AF471B"/>
    <w:rsid w:val="00B00D9F"/>
    <w:rsid w:val="00B1452C"/>
    <w:rsid w:val="00B34F0F"/>
    <w:rsid w:val="00B44685"/>
    <w:rsid w:val="00B44A80"/>
    <w:rsid w:val="00B46321"/>
    <w:rsid w:val="00B467D6"/>
    <w:rsid w:val="00B47219"/>
    <w:rsid w:val="00B60BE2"/>
    <w:rsid w:val="00B65026"/>
    <w:rsid w:val="00B6561A"/>
    <w:rsid w:val="00B65BF2"/>
    <w:rsid w:val="00B66970"/>
    <w:rsid w:val="00B87410"/>
    <w:rsid w:val="00B906AA"/>
    <w:rsid w:val="00B95191"/>
    <w:rsid w:val="00BA0763"/>
    <w:rsid w:val="00BA1D01"/>
    <w:rsid w:val="00BB50B0"/>
    <w:rsid w:val="00BC3049"/>
    <w:rsid w:val="00BC7DD1"/>
    <w:rsid w:val="00BD15EB"/>
    <w:rsid w:val="00BD215E"/>
    <w:rsid w:val="00BD42A4"/>
    <w:rsid w:val="00BE2DE2"/>
    <w:rsid w:val="00BE4693"/>
    <w:rsid w:val="00BE58AA"/>
    <w:rsid w:val="00BF035E"/>
    <w:rsid w:val="00BF43B2"/>
    <w:rsid w:val="00C031CD"/>
    <w:rsid w:val="00C06209"/>
    <w:rsid w:val="00C06EFC"/>
    <w:rsid w:val="00C0791D"/>
    <w:rsid w:val="00C1125A"/>
    <w:rsid w:val="00C11F6E"/>
    <w:rsid w:val="00C146C6"/>
    <w:rsid w:val="00C16BEA"/>
    <w:rsid w:val="00C2079A"/>
    <w:rsid w:val="00C3223B"/>
    <w:rsid w:val="00C3487A"/>
    <w:rsid w:val="00C36B31"/>
    <w:rsid w:val="00C374E8"/>
    <w:rsid w:val="00C47F6E"/>
    <w:rsid w:val="00C51303"/>
    <w:rsid w:val="00C5502E"/>
    <w:rsid w:val="00C607B6"/>
    <w:rsid w:val="00C6362C"/>
    <w:rsid w:val="00C6653C"/>
    <w:rsid w:val="00C821F6"/>
    <w:rsid w:val="00C826C9"/>
    <w:rsid w:val="00C93437"/>
    <w:rsid w:val="00CC12F8"/>
    <w:rsid w:val="00CC1B07"/>
    <w:rsid w:val="00CD625F"/>
    <w:rsid w:val="00CE16BF"/>
    <w:rsid w:val="00CE1C06"/>
    <w:rsid w:val="00CF3750"/>
    <w:rsid w:val="00CF7A7B"/>
    <w:rsid w:val="00D02C82"/>
    <w:rsid w:val="00D138D9"/>
    <w:rsid w:val="00D14391"/>
    <w:rsid w:val="00D15E4C"/>
    <w:rsid w:val="00D17784"/>
    <w:rsid w:val="00D376EC"/>
    <w:rsid w:val="00D37B16"/>
    <w:rsid w:val="00D56B75"/>
    <w:rsid w:val="00D62FAB"/>
    <w:rsid w:val="00D64E90"/>
    <w:rsid w:val="00D73ADE"/>
    <w:rsid w:val="00D7660E"/>
    <w:rsid w:val="00D83A47"/>
    <w:rsid w:val="00D914E7"/>
    <w:rsid w:val="00D97848"/>
    <w:rsid w:val="00DA50B0"/>
    <w:rsid w:val="00DA5D76"/>
    <w:rsid w:val="00DB0577"/>
    <w:rsid w:val="00DB65F7"/>
    <w:rsid w:val="00DD5D6F"/>
    <w:rsid w:val="00DE0A23"/>
    <w:rsid w:val="00DE183E"/>
    <w:rsid w:val="00DE5736"/>
    <w:rsid w:val="00DE61A8"/>
    <w:rsid w:val="00DE74EF"/>
    <w:rsid w:val="00DF288D"/>
    <w:rsid w:val="00E1412B"/>
    <w:rsid w:val="00E234DD"/>
    <w:rsid w:val="00E258A6"/>
    <w:rsid w:val="00E27CEE"/>
    <w:rsid w:val="00E32CC0"/>
    <w:rsid w:val="00E36501"/>
    <w:rsid w:val="00E40451"/>
    <w:rsid w:val="00E43ABE"/>
    <w:rsid w:val="00E46C5E"/>
    <w:rsid w:val="00E550D6"/>
    <w:rsid w:val="00E62894"/>
    <w:rsid w:val="00E62D23"/>
    <w:rsid w:val="00E6618D"/>
    <w:rsid w:val="00E72068"/>
    <w:rsid w:val="00E72922"/>
    <w:rsid w:val="00E82814"/>
    <w:rsid w:val="00E87C6A"/>
    <w:rsid w:val="00E95870"/>
    <w:rsid w:val="00EA1EEA"/>
    <w:rsid w:val="00EA6219"/>
    <w:rsid w:val="00EB3451"/>
    <w:rsid w:val="00EB4AC0"/>
    <w:rsid w:val="00EC09AD"/>
    <w:rsid w:val="00EC527E"/>
    <w:rsid w:val="00ED5D6D"/>
    <w:rsid w:val="00EE24DF"/>
    <w:rsid w:val="00EE596B"/>
    <w:rsid w:val="00EE714A"/>
    <w:rsid w:val="00EE718F"/>
    <w:rsid w:val="00EF10E6"/>
    <w:rsid w:val="00EF20C3"/>
    <w:rsid w:val="00EF4E79"/>
    <w:rsid w:val="00EF75AA"/>
    <w:rsid w:val="00F01532"/>
    <w:rsid w:val="00F07D1B"/>
    <w:rsid w:val="00F108E6"/>
    <w:rsid w:val="00F134F6"/>
    <w:rsid w:val="00F14B64"/>
    <w:rsid w:val="00F216F8"/>
    <w:rsid w:val="00F2612B"/>
    <w:rsid w:val="00F3006A"/>
    <w:rsid w:val="00F3627F"/>
    <w:rsid w:val="00F37D1B"/>
    <w:rsid w:val="00F62185"/>
    <w:rsid w:val="00F82CAC"/>
    <w:rsid w:val="00F8622A"/>
    <w:rsid w:val="00F873FD"/>
    <w:rsid w:val="00F96F1C"/>
    <w:rsid w:val="00F97976"/>
    <w:rsid w:val="00FA3570"/>
    <w:rsid w:val="00FB1D45"/>
    <w:rsid w:val="00FB728D"/>
    <w:rsid w:val="00FD23C6"/>
    <w:rsid w:val="00FD605A"/>
    <w:rsid w:val="00FF6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CF"/>
  </w:style>
  <w:style w:type="paragraph" w:styleId="Ttulo1">
    <w:name w:val="heading 1"/>
    <w:basedOn w:val="Normal"/>
    <w:next w:val="Normal"/>
    <w:link w:val="Ttulo1Char"/>
    <w:uiPriority w:val="9"/>
    <w:qFormat/>
    <w:rsid w:val="00731B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731B41"/>
    <w:pPr>
      <w:widowControl w:val="0"/>
      <w:ind w:left="512" w:hanging="403"/>
      <w:jc w:val="both"/>
      <w:outlineLvl w:val="2"/>
    </w:pPr>
    <w:rPr>
      <w:rFonts w:ascii="Arial" w:eastAsia="Arial" w:hAnsi="Arial" w:cs="Arial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1B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1B4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1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731B41"/>
    <w:rPr>
      <w:rFonts w:ascii="Arial" w:eastAsia="Arial" w:hAnsi="Arial" w:cs="Arial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1B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1B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731B41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31B41"/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731B4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umrio1">
    <w:name w:val="toc 1"/>
    <w:basedOn w:val="Normal"/>
    <w:uiPriority w:val="1"/>
    <w:qFormat/>
    <w:rsid w:val="00731B41"/>
    <w:pPr>
      <w:widowControl w:val="0"/>
      <w:spacing w:before="11"/>
      <w:ind w:left="698" w:hanging="179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Sumrio2">
    <w:name w:val="toc 2"/>
    <w:basedOn w:val="Normal"/>
    <w:uiPriority w:val="1"/>
    <w:qFormat/>
    <w:rsid w:val="00731B41"/>
    <w:pPr>
      <w:widowControl w:val="0"/>
      <w:spacing w:before="11"/>
      <w:ind w:left="1029" w:hanging="179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Sumrio3">
    <w:name w:val="toc 3"/>
    <w:basedOn w:val="Normal"/>
    <w:uiPriority w:val="1"/>
    <w:qFormat/>
    <w:rsid w:val="00731B41"/>
    <w:pPr>
      <w:widowControl w:val="0"/>
      <w:spacing w:before="11"/>
      <w:ind w:left="1108" w:hanging="298"/>
    </w:pPr>
    <w:rPr>
      <w:rFonts w:ascii="Calibri" w:eastAsia="Calibri" w:hAnsi="Calibri" w:cs="Calibri"/>
      <w:sz w:val="22"/>
      <w:szCs w:val="22"/>
      <w:lang w:val="en-US"/>
    </w:rPr>
  </w:style>
  <w:style w:type="paragraph" w:styleId="Sumrio4">
    <w:name w:val="toc 4"/>
    <w:basedOn w:val="Normal"/>
    <w:uiPriority w:val="1"/>
    <w:qFormat/>
    <w:rsid w:val="00731B41"/>
    <w:pPr>
      <w:widowControl w:val="0"/>
      <w:spacing w:before="30"/>
      <w:ind w:left="1486" w:hanging="393"/>
    </w:pPr>
    <w:rPr>
      <w:rFonts w:ascii="Calibri" w:eastAsia="Calibri" w:hAnsi="Calibri" w:cs="Calibri"/>
      <w:sz w:val="20"/>
      <w:szCs w:val="20"/>
      <w:lang w:val="en-US"/>
    </w:rPr>
  </w:style>
  <w:style w:type="paragraph" w:styleId="Sumrio5">
    <w:name w:val="toc 5"/>
    <w:basedOn w:val="Normal"/>
    <w:uiPriority w:val="1"/>
    <w:qFormat/>
    <w:rsid w:val="00731B41"/>
    <w:pPr>
      <w:widowControl w:val="0"/>
      <w:spacing w:before="11"/>
      <w:ind w:left="1432"/>
    </w:pPr>
    <w:rPr>
      <w:rFonts w:ascii="Calibri" w:eastAsia="Calibri" w:hAnsi="Calibri" w:cs="Calibri"/>
      <w:sz w:val="22"/>
      <w:szCs w:val="22"/>
      <w:lang w:val="en-US"/>
    </w:rPr>
  </w:style>
  <w:style w:type="paragraph" w:styleId="Sumrio6">
    <w:name w:val="toc 6"/>
    <w:basedOn w:val="Normal"/>
    <w:uiPriority w:val="1"/>
    <w:qFormat/>
    <w:rsid w:val="00731B41"/>
    <w:pPr>
      <w:widowControl w:val="0"/>
      <w:spacing w:before="36"/>
      <w:ind w:left="1809" w:hanging="392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B4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B41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B41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B41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31B4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31B4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31B4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31B41"/>
    <w:rPr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1B41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1B41"/>
    <w:pPr>
      <w:spacing w:after="200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B41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B41"/>
    <w:rPr>
      <w:b/>
      <w:bCs/>
    </w:rPr>
  </w:style>
  <w:style w:type="paragraph" w:styleId="NormalWeb">
    <w:name w:val="Normal (Web)"/>
    <w:basedOn w:val="Normal"/>
    <w:uiPriority w:val="99"/>
    <w:unhideWhenUsed/>
    <w:rsid w:val="00DE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430F8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1C06"/>
    <w:rPr>
      <w:color w:val="0000FF"/>
      <w:u w:val="single"/>
    </w:rPr>
  </w:style>
  <w:style w:type="character" w:customStyle="1" w:styleId="numero-citacao">
    <w:name w:val="numero-citacao"/>
    <w:basedOn w:val="Fontepargpadro"/>
    <w:rsid w:val="00CE1C06"/>
  </w:style>
  <w:style w:type="character" w:styleId="Refdenotaderodap">
    <w:name w:val="footnote reference"/>
    <w:basedOn w:val="Fontepargpadro"/>
    <w:uiPriority w:val="99"/>
    <w:semiHidden/>
    <w:unhideWhenUsed/>
    <w:rsid w:val="00F3627F"/>
    <w:rPr>
      <w:vertAlign w:val="superscript"/>
    </w:rPr>
  </w:style>
  <w:style w:type="character" w:customStyle="1" w:styleId="LinkdaInternet">
    <w:name w:val="Link da Internet"/>
    <w:rsid w:val="00614F6C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2857E9"/>
    <w:rPr>
      <w:b/>
      <w:bCs/>
    </w:rPr>
  </w:style>
  <w:style w:type="character" w:styleId="nfase">
    <w:name w:val="Emphasis"/>
    <w:basedOn w:val="Fontepargpadro"/>
    <w:uiPriority w:val="20"/>
    <w:qFormat/>
    <w:rsid w:val="002857E9"/>
    <w:rPr>
      <w:i/>
      <w:iCs/>
    </w:rPr>
  </w:style>
  <w:style w:type="paragraph" w:customStyle="1" w:styleId="corpotexto">
    <w:name w:val="corpo_texto"/>
    <w:basedOn w:val="Normal"/>
    <w:rsid w:val="00576F76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pt-BR"/>
    </w:rPr>
  </w:style>
  <w:style w:type="paragraph" w:customStyle="1" w:styleId="ecxmsonormal">
    <w:name w:val="ecxmsonormal"/>
    <w:basedOn w:val="Normal"/>
    <w:rsid w:val="00576F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CF"/>
  </w:style>
  <w:style w:type="paragraph" w:styleId="Ttulo1">
    <w:name w:val="heading 1"/>
    <w:basedOn w:val="Normal"/>
    <w:next w:val="Normal"/>
    <w:link w:val="Ttulo1Char"/>
    <w:uiPriority w:val="9"/>
    <w:qFormat/>
    <w:rsid w:val="00731B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731B41"/>
    <w:pPr>
      <w:widowControl w:val="0"/>
      <w:ind w:left="512" w:hanging="403"/>
      <w:jc w:val="both"/>
      <w:outlineLvl w:val="2"/>
    </w:pPr>
    <w:rPr>
      <w:rFonts w:ascii="Arial" w:eastAsia="Arial" w:hAnsi="Arial" w:cs="Arial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1B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1B4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1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731B41"/>
    <w:rPr>
      <w:rFonts w:ascii="Arial" w:eastAsia="Arial" w:hAnsi="Arial" w:cs="Arial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1B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1B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731B41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31B41"/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731B4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umrio1">
    <w:name w:val="toc 1"/>
    <w:basedOn w:val="Normal"/>
    <w:uiPriority w:val="1"/>
    <w:qFormat/>
    <w:rsid w:val="00731B41"/>
    <w:pPr>
      <w:widowControl w:val="0"/>
      <w:spacing w:before="11"/>
      <w:ind w:left="698" w:hanging="179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Sumrio2">
    <w:name w:val="toc 2"/>
    <w:basedOn w:val="Normal"/>
    <w:uiPriority w:val="1"/>
    <w:qFormat/>
    <w:rsid w:val="00731B41"/>
    <w:pPr>
      <w:widowControl w:val="0"/>
      <w:spacing w:before="11"/>
      <w:ind w:left="1029" w:hanging="179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Sumrio3">
    <w:name w:val="toc 3"/>
    <w:basedOn w:val="Normal"/>
    <w:uiPriority w:val="1"/>
    <w:qFormat/>
    <w:rsid w:val="00731B41"/>
    <w:pPr>
      <w:widowControl w:val="0"/>
      <w:spacing w:before="11"/>
      <w:ind w:left="1108" w:hanging="298"/>
    </w:pPr>
    <w:rPr>
      <w:rFonts w:ascii="Calibri" w:eastAsia="Calibri" w:hAnsi="Calibri" w:cs="Calibri"/>
      <w:sz w:val="22"/>
      <w:szCs w:val="22"/>
      <w:lang w:val="en-US"/>
    </w:rPr>
  </w:style>
  <w:style w:type="paragraph" w:styleId="Sumrio4">
    <w:name w:val="toc 4"/>
    <w:basedOn w:val="Normal"/>
    <w:uiPriority w:val="1"/>
    <w:qFormat/>
    <w:rsid w:val="00731B41"/>
    <w:pPr>
      <w:widowControl w:val="0"/>
      <w:spacing w:before="30"/>
      <w:ind w:left="1486" w:hanging="393"/>
    </w:pPr>
    <w:rPr>
      <w:rFonts w:ascii="Calibri" w:eastAsia="Calibri" w:hAnsi="Calibri" w:cs="Calibri"/>
      <w:sz w:val="20"/>
      <w:szCs w:val="20"/>
      <w:lang w:val="en-US"/>
    </w:rPr>
  </w:style>
  <w:style w:type="paragraph" w:styleId="Sumrio5">
    <w:name w:val="toc 5"/>
    <w:basedOn w:val="Normal"/>
    <w:uiPriority w:val="1"/>
    <w:qFormat/>
    <w:rsid w:val="00731B41"/>
    <w:pPr>
      <w:widowControl w:val="0"/>
      <w:spacing w:before="11"/>
      <w:ind w:left="1432"/>
    </w:pPr>
    <w:rPr>
      <w:rFonts w:ascii="Calibri" w:eastAsia="Calibri" w:hAnsi="Calibri" w:cs="Calibri"/>
      <w:sz w:val="22"/>
      <w:szCs w:val="22"/>
      <w:lang w:val="en-US"/>
    </w:rPr>
  </w:style>
  <w:style w:type="paragraph" w:styleId="Sumrio6">
    <w:name w:val="toc 6"/>
    <w:basedOn w:val="Normal"/>
    <w:uiPriority w:val="1"/>
    <w:qFormat/>
    <w:rsid w:val="00731B41"/>
    <w:pPr>
      <w:widowControl w:val="0"/>
      <w:spacing w:before="36"/>
      <w:ind w:left="1809" w:hanging="392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B4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B41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B41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B41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31B4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31B4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31B4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31B41"/>
    <w:rPr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1B41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1B41"/>
    <w:pPr>
      <w:spacing w:after="200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B41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B41"/>
    <w:rPr>
      <w:b/>
      <w:bCs/>
    </w:rPr>
  </w:style>
  <w:style w:type="paragraph" w:styleId="NormalWeb">
    <w:name w:val="Normal (Web)"/>
    <w:basedOn w:val="Normal"/>
    <w:uiPriority w:val="99"/>
    <w:unhideWhenUsed/>
    <w:rsid w:val="00DE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430F8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1C06"/>
    <w:rPr>
      <w:color w:val="0000FF"/>
      <w:u w:val="single"/>
    </w:rPr>
  </w:style>
  <w:style w:type="character" w:customStyle="1" w:styleId="numero-citacao">
    <w:name w:val="numero-citacao"/>
    <w:basedOn w:val="Fontepargpadro"/>
    <w:rsid w:val="00CE1C06"/>
  </w:style>
  <w:style w:type="character" w:styleId="Refdenotaderodap">
    <w:name w:val="footnote reference"/>
    <w:basedOn w:val="Fontepargpadro"/>
    <w:uiPriority w:val="99"/>
    <w:semiHidden/>
    <w:unhideWhenUsed/>
    <w:rsid w:val="00F3627F"/>
    <w:rPr>
      <w:vertAlign w:val="superscript"/>
    </w:rPr>
  </w:style>
  <w:style w:type="character" w:customStyle="1" w:styleId="LinkdaInternet">
    <w:name w:val="Link da Internet"/>
    <w:rsid w:val="00614F6C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2857E9"/>
    <w:rPr>
      <w:b/>
      <w:bCs/>
    </w:rPr>
  </w:style>
  <w:style w:type="character" w:styleId="nfase">
    <w:name w:val="Emphasis"/>
    <w:basedOn w:val="Fontepargpadro"/>
    <w:uiPriority w:val="20"/>
    <w:qFormat/>
    <w:rsid w:val="002857E9"/>
    <w:rPr>
      <w:i/>
      <w:iCs/>
    </w:rPr>
  </w:style>
  <w:style w:type="paragraph" w:customStyle="1" w:styleId="corpotexto">
    <w:name w:val="corpo_texto"/>
    <w:basedOn w:val="Normal"/>
    <w:rsid w:val="00576F76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pt-BR"/>
    </w:rPr>
  </w:style>
  <w:style w:type="paragraph" w:customStyle="1" w:styleId="ecxmsonormal">
    <w:name w:val="ecxmsonormal"/>
    <w:basedOn w:val="Normal"/>
    <w:rsid w:val="00576F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ec.gov.br/index.php?option=com_docman&amp;view=download&amp;alias=70431-res-cne-cp-002-03072015-pdf&amp;category_slug=agosto-2017-pdf&amp;Itemid=301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nalto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9261-E465-42B6-AD06-37562A9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7490</Words>
  <Characters>40451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Zenólia Figueiredo</dc:creator>
  <cp:lastModifiedBy>pgr-itamar</cp:lastModifiedBy>
  <cp:revision>29</cp:revision>
  <cp:lastPrinted>2017-10-31T21:18:00Z</cp:lastPrinted>
  <dcterms:created xsi:type="dcterms:W3CDTF">2017-11-09T11:49:00Z</dcterms:created>
  <dcterms:modified xsi:type="dcterms:W3CDTF">2017-11-16T13:12:00Z</dcterms:modified>
</cp:coreProperties>
</file>